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4B8" w:rsidRDefault="00250CEB" w:rsidP="009B2965">
      <w:pPr>
        <w:rPr>
          <w:rStyle w:val="CharacterStyle1"/>
          <w:rFonts w:ascii="Arial" w:hAnsi="Arial" w:cs="Arial"/>
          <w:b/>
          <w:bCs/>
          <w:smallCaps/>
          <w:sz w:val="28"/>
          <w:szCs w:val="28"/>
          <w:highlight w:val="lightGray"/>
        </w:rPr>
      </w:pPr>
      <w:r w:rsidRPr="004024B8">
        <w:rPr>
          <w:noProof/>
          <w:highlight w:val="lightGray"/>
        </w:rPr>
        <mc:AlternateContent>
          <mc:Choice Requires="wps">
            <w:drawing>
              <wp:anchor distT="0" distB="0" distL="114300" distR="114300" simplePos="0" relativeHeight="251659264" behindDoc="0" locked="0" layoutInCell="1" allowOverlap="1" wp14:anchorId="2FD7A5B1" wp14:editId="7EFC33C4">
                <wp:simplePos x="0" y="0"/>
                <wp:positionH relativeFrom="column">
                  <wp:posOffset>5130947</wp:posOffset>
                </wp:positionH>
                <wp:positionV relativeFrom="paragraph">
                  <wp:posOffset>-631043</wp:posOffset>
                </wp:positionV>
                <wp:extent cx="1169035" cy="1301115"/>
                <wp:effectExtent l="0" t="0" r="0" b="0"/>
                <wp:wrapNone/>
                <wp:docPr id="3" name="Textfeld 3"/>
                <wp:cNvGraphicFramePr/>
                <a:graphic xmlns:a="http://schemas.openxmlformats.org/drawingml/2006/main">
                  <a:graphicData uri="http://schemas.microsoft.com/office/word/2010/wordprocessingShape">
                    <wps:wsp>
                      <wps:cNvSpPr txBox="1"/>
                      <wps:spPr>
                        <a:xfrm>
                          <a:off x="0" y="0"/>
                          <a:ext cx="1169035" cy="13011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024B8" w:rsidRPr="004024B8" w:rsidRDefault="004024B8" w:rsidP="004024B8">
                            <w:pPr>
                              <w:jc w:val="center"/>
                              <w:rPr>
                                <w:lang w:val="en-US"/>
                              </w:rPr>
                            </w:pPr>
                            <w:r>
                              <w:rPr>
                                <w:noProof/>
                              </w:rPr>
                              <w:drawing>
                                <wp:inline distT="0" distB="0" distL="0" distR="0" wp14:anchorId="4DBB2D4A" wp14:editId="20C55C02">
                                  <wp:extent cx="835269" cy="746637"/>
                                  <wp:effectExtent l="133350" t="114300" r="155575" b="168275"/>
                                  <wp:docPr id="1" name="Grafik 1" descr="http://upload.wikimedia.org/wikipedia/commons/6/6e/Dried3722R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6/6e/Dried3722Rose.JPG"/>
                                          <pic:cNvPicPr>
                                            <a:picLocks noChangeAspect="1" noChangeArrowheads="1"/>
                                          </pic:cNvPicPr>
                                        </pic:nvPicPr>
                                        <pic:blipFill>
                                          <a:blip r:embed="rId9" cstate="print">
                                            <a:duotone>
                                              <a:schemeClr val="bg2">
                                                <a:shade val="45000"/>
                                                <a:satMod val="135000"/>
                                              </a:schemeClr>
                                              <a:prstClr val="white"/>
                                            </a:duotone>
                                            <a:extLst>
                                              <a:ext uri="{BEBA8EAE-BF5A-486C-A8C5-ECC9F3942E4B}">
                                                <a14:imgProps xmlns:a14="http://schemas.microsoft.com/office/drawing/2010/main">
                                                  <a14:imgLayer r:embed="rId10">
                                                    <a14:imgEffect>
                                                      <a14:colorTemperature colorTemp="47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840682" cy="75147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Pr="004024B8">
                              <w:rPr>
                                <w:rFonts w:ascii="Arial" w:hAnsi="Arial" w:cs="Arial"/>
                                <w:sz w:val="12"/>
                                <w:szCs w:val="12"/>
                                <w:lang w:val="en-US"/>
                              </w:rPr>
                              <w:t>ttp://commons.wikimedia.org/wiki/File%3ADried3722Rose.JPG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404pt;margin-top:-49.7pt;width:92.05pt;height:10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" fillcolor="white [3201]" stroked="f" strokeweight=".5pt">
                <v:textbox>
                  <w:txbxContent>
                    <w:p w:rsidR="004024B8" w:rsidRPr="004024B8" w:rsidRDefault="004024B8" w:rsidP="004024B8">
                      <w:pPr>
                        <w:jc w:val="center"/>
                        <w:rPr>
                          <w:lang w:val="en-US"/>
                        </w:rPr>
                      </w:pPr>
                      <w:r>
                        <w:rPr>
                          <w:noProof/>
                        </w:rPr>
                        <w:drawing>
                          <wp:inline distT="0" distB="0" distL="0" distR="0" wp14:anchorId="4DBB2D4A" wp14:editId="20C55C02">
                            <wp:extent cx="835269" cy="746637"/>
                            <wp:effectExtent l="133350" t="114300" r="155575" b="168275"/>
                            <wp:docPr id="1" name="Grafik 1" descr="http://upload.wikimedia.org/wikipedia/commons/6/6e/Dried3722R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6/6e/Dried3722Rose.JPG"/>
                                    <pic:cNvPicPr>
                                      <a:picLocks noChangeAspect="1" noChangeArrowheads="1"/>
                                    </pic:cNvPicPr>
                                  </pic:nvPicPr>
                                  <pic:blipFill>
                                    <a:blip r:embed="rId9" cstate="print">
                                      <a:duotone>
                                        <a:schemeClr val="bg2">
                                          <a:shade val="45000"/>
                                          <a:satMod val="135000"/>
                                        </a:schemeClr>
                                        <a:prstClr val="white"/>
                                      </a:duotone>
                                      <a:extLst>
                                        <a:ext uri="{BEBA8EAE-BF5A-486C-A8C5-ECC9F3942E4B}">
                                          <a14:imgProps xmlns:a14="http://schemas.microsoft.com/office/drawing/2010/main">
                                            <a14:imgLayer r:embed="rId10">
                                              <a14:imgEffect>
                                                <a14:colorTemperature colorTemp="47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840682" cy="75147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Pr="004024B8">
                        <w:rPr>
                          <w:rFonts w:ascii="Arial" w:hAnsi="Arial" w:cs="Arial"/>
                          <w:sz w:val="12"/>
                          <w:szCs w:val="12"/>
                          <w:lang w:val="en-US"/>
                        </w:rPr>
                        <w:t>ttp://commons.wikimedia.org/wiki/File%3ADried3722Rose.JPG</w:t>
                      </w:r>
                    </w:p>
                  </w:txbxContent>
                </v:textbox>
              </v:shape>
            </w:pict>
          </mc:Fallback>
        </mc:AlternateContent>
      </w:r>
    </w:p>
    <w:p w:rsidR="00FA3FB1" w:rsidRPr="004024B8" w:rsidRDefault="00FA3FB1" w:rsidP="005E58ED">
      <w:pPr>
        <w:rPr>
          <w:rStyle w:val="CharacterStyle1"/>
          <w:sz w:val="24"/>
          <w:szCs w:val="16"/>
        </w:rPr>
      </w:pPr>
      <w:r w:rsidRPr="004024B8">
        <w:rPr>
          <w:rStyle w:val="CharacterStyle1"/>
          <w:rFonts w:ascii="Arial" w:hAnsi="Arial" w:cs="Arial"/>
          <w:b/>
          <w:bCs/>
          <w:smallCaps/>
          <w:sz w:val="28"/>
          <w:szCs w:val="28"/>
          <w:highlight w:val="lightGray"/>
        </w:rPr>
        <w:t xml:space="preserve">Hospiz </w:t>
      </w:r>
      <w:r w:rsidR="004024B8" w:rsidRPr="004024B8">
        <w:rPr>
          <w:rStyle w:val="CharacterStyle1"/>
          <w:rFonts w:ascii="Arial" w:hAnsi="Arial" w:cs="Arial"/>
          <w:b/>
          <w:bCs/>
          <w:smallCaps/>
          <w:sz w:val="28"/>
          <w:szCs w:val="28"/>
          <w:highlight w:val="lightGray"/>
        </w:rPr>
        <w:t>–</w:t>
      </w:r>
      <w:r w:rsidRPr="004024B8">
        <w:rPr>
          <w:rStyle w:val="CharacterStyle1"/>
          <w:rFonts w:ascii="Arial" w:hAnsi="Arial" w:cs="Arial"/>
          <w:b/>
          <w:bCs/>
          <w:smallCaps/>
          <w:sz w:val="28"/>
          <w:szCs w:val="28"/>
          <w:highlight w:val="lightGray"/>
        </w:rPr>
        <w:t xml:space="preserve"> </w:t>
      </w:r>
      <w:r w:rsidR="004024B8" w:rsidRPr="004024B8">
        <w:rPr>
          <w:rStyle w:val="CharacterStyle1"/>
          <w:rFonts w:ascii="Arial" w:hAnsi="Arial" w:cs="Arial"/>
          <w:b/>
          <w:bCs/>
          <w:smallCaps/>
          <w:sz w:val="28"/>
          <w:szCs w:val="28"/>
          <w:highlight w:val="lightGray"/>
        </w:rPr>
        <w:t>Allgemeine Informationen</w:t>
      </w:r>
    </w:p>
    <w:p w:rsidR="004024B8" w:rsidRDefault="004024B8" w:rsidP="009B2965">
      <w:pPr>
        <w:pStyle w:val="Style2"/>
        <w:rPr>
          <w:rStyle w:val="CharacterStyle1"/>
          <w:rFonts w:ascii="Arial" w:hAnsi="Arial" w:cs="Arial"/>
          <w:sz w:val="24"/>
          <w:szCs w:val="24"/>
        </w:rPr>
      </w:pPr>
    </w:p>
    <w:p w:rsidR="00FA3FB1" w:rsidRDefault="00FA3FB1" w:rsidP="009B2965">
      <w:pPr>
        <w:pStyle w:val="Style2"/>
        <w:spacing w:before="120" w:after="120" w:line="360" w:lineRule="auto"/>
        <w:jc w:val="left"/>
        <w:rPr>
          <w:rStyle w:val="CharacterStyle1"/>
          <w:rFonts w:ascii="Arial" w:hAnsi="Arial" w:cs="Arial"/>
          <w:sz w:val="24"/>
          <w:szCs w:val="24"/>
        </w:rPr>
      </w:pPr>
      <w:r w:rsidRPr="00180661">
        <w:rPr>
          <w:rStyle w:val="CharacterStyle1"/>
          <w:rFonts w:ascii="Arial" w:hAnsi="Arial" w:cs="Arial"/>
          <w:sz w:val="24"/>
          <w:szCs w:val="24"/>
        </w:rPr>
        <w:t xml:space="preserve">Wer das Wort „Hospiz" hört, denkt an ein Gasthaus. Die Hospize und Hospitäler der mittelalterlichen Städte waren Gasthäuser, die von Ordensgemeinschaften geführt wurden und in denen Pilger, Arme und Kranke Aufnahme fanden, Ruhe und Pflege. </w:t>
      </w:r>
    </w:p>
    <w:p w:rsidR="00FA3FB1" w:rsidRDefault="00FA3FB1" w:rsidP="009B2965">
      <w:pPr>
        <w:pStyle w:val="Style2"/>
        <w:spacing w:before="120" w:after="120" w:line="360" w:lineRule="auto"/>
        <w:jc w:val="left"/>
        <w:rPr>
          <w:rStyle w:val="CharacterStyle1"/>
          <w:rFonts w:ascii="Arial" w:hAnsi="Arial" w:cs="Arial"/>
          <w:sz w:val="24"/>
          <w:szCs w:val="24"/>
        </w:rPr>
      </w:pPr>
      <w:r w:rsidRPr="00180661">
        <w:rPr>
          <w:rStyle w:val="CharacterStyle1"/>
          <w:rFonts w:ascii="Arial" w:hAnsi="Arial" w:cs="Arial"/>
          <w:sz w:val="24"/>
          <w:szCs w:val="24"/>
        </w:rPr>
        <w:t xml:space="preserve">Aus dieser Tradition hat die Hospizbewegung ihren Namen genommen, und sie hat aus dieser Tradition das Bild von der Pilgerreise aufgenommen, die durchs Leben zum Sterben und in das zukünftige Leben führt. Die </w:t>
      </w:r>
      <w:proofErr w:type="spellStart"/>
      <w:r w:rsidRPr="00180661">
        <w:rPr>
          <w:rStyle w:val="CharacterStyle1"/>
          <w:rFonts w:ascii="Arial" w:hAnsi="Arial" w:cs="Arial"/>
          <w:sz w:val="24"/>
          <w:szCs w:val="24"/>
        </w:rPr>
        <w:t>Hospitalität</w:t>
      </w:r>
      <w:proofErr w:type="spellEnd"/>
      <w:r w:rsidRPr="00180661">
        <w:rPr>
          <w:rStyle w:val="CharacterStyle1"/>
          <w:rFonts w:ascii="Arial" w:hAnsi="Arial" w:cs="Arial"/>
          <w:sz w:val="24"/>
          <w:szCs w:val="24"/>
        </w:rPr>
        <w:t>, die Gastfreun</w:t>
      </w:r>
      <w:r w:rsidRPr="00180661">
        <w:rPr>
          <w:rStyle w:val="CharacterStyle1"/>
          <w:rFonts w:ascii="Arial" w:hAnsi="Arial" w:cs="Arial"/>
          <w:sz w:val="24"/>
          <w:szCs w:val="24"/>
        </w:rPr>
        <w:t>d</w:t>
      </w:r>
      <w:r w:rsidRPr="00180661">
        <w:rPr>
          <w:rStyle w:val="CharacterStyle1"/>
          <w:rFonts w:ascii="Arial" w:hAnsi="Arial" w:cs="Arial"/>
          <w:sz w:val="24"/>
          <w:szCs w:val="24"/>
        </w:rPr>
        <w:t xml:space="preserve">schaft, ist ein Bild für die Begleitung und Fürsorge, die dem Leib und der Seele und der Gemeinschaft gleichermaßen gilt. </w:t>
      </w:r>
    </w:p>
    <w:p w:rsidR="00FA3FB1" w:rsidRPr="00180661" w:rsidRDefault="00FA3FB1" w:rsidP="009B2965">
      <w:pPr>
        <w:pStyle w:val="Style2"/>
        <w:spacing w:before="120" w:after="120" w:line="360" w:lineRule="auto"/>
        <w:jc w:val="left"/>
        <w:rPr>
          <w:rStyle w:val="CharacterStyle1"/>
          <w:rFonts w:ascii="Arial" w:hAnsi="Arial" w:cs="Arial"/>
          <w:sz w:val="24"/>
          <w:szCs w:val="24"/>
        </w:rPr>
      </w:pPr>
      <w:r w:rsidRPr="00180661">
        <w:rPr>
          <w:rStyle w:val="CharacterStyle1"/>
          <w:rFonts w:ascii="Arial" w:hAnsi="Arial" w:cs="Arial"/>
          <w:sz w:val="24"/>
          <w:szCs w:val="24"/>
        </w:rPr>
        <w:t>Die Hospizbewegung hat sich zur Aufgabe gemacht, diese Gastfreundschaft für Sterbende in unsere heutigen Lebensverhältnisse zu übersetzen. Aus der mittelalte</w:t>
      </w:r>
      <w:r w:rsidRPr="00180661">
        <w:rPr>
          <w:rStyle w:val="CharacterStyle1"/>
          <w:rFonts w:ascii="Arial" w:hAnsi="Arial" w:cs="Arial"/>
          <w:sz w:val="24"/>
          <w:szCs w:val="24"/>
        </w:rPr>
        <w:t>r</w:t>
      </w:r>
      <w:r w:rsidRPr="00180661">
        <w:rPr>
          <w:rStyle w:val="CharacterStyle1"/>
          <w:rFonts w:ascii="Arial" w:hAnsi="Arial" w:cs="Arial"/>
          <w:sz w:val="24"/>
          <w:szCs w:val="24"/>
        </w:rPr>
        <w:t>lichen Tradition wird schließlich die Idee der Hospizgemeinschaft aufgenommen und übersetzt in die Zusammenarbeit eines Teams von spezialisierten Fachkräften und ehrenamtlichen Mitarbeitern. Bei der Pflege der Sterbenden werden deren Wünsche nach Eigenständigkeit, Selbstbestimmung und nach einer individuellen Gestaltung ihrer Umgebung so weit wie irgend möglich ernst genommen. Angehörige können sich an der Pflege beteiligen.</w:t>
      </w:r>
    </w:p>
    <w:p w:rsidR="00FA3FB1" w:rsidRPr="004024B8" w:rsidRDefault="004024B8" w:rsidP="009B2965">
      <w:pPr>
        <w:pStyle w:val="Style3"/>
        <w:spacing w:before="120" w:after="120" w:line="360" w:lineRule="auto"/>
        <w:rPr>
          <w:rStyle w:val="CharacterStyle1"/>
          <w:rFonts w:ascii="Arial" w:hAnsi="Arial" w:cs="Arial"/>
          <w:sz w:val="16"/>
          <w:szCs w:val="16"/>
        </w:rPr>
      </w:pPr>
      <w:r w:rsidRPr="004024B8">
        <w:rPr>
          <w:rStyle w:val="CharacterStyle1"/>
          <w:rFonts w:ascii="Arial" w:hAnsi="Arial" w:cs="Arial"/>
          <w:spacing w:val="-2"/>
          <w:sz w:val="16"/>
          <w:szCs w:val="16"/>
        </w:rPr>
        <w:t>(Quelle</w:t>
      </w:r>
      <w:r w:rsidR="00FA3FB1" w:rsidRPr="004024B8">
        <w:rPr>
          <w:rStyle w:val="CharacterStyle1"/>
          <w:rFonts w:ascii="Arial" w:hAnsi="Arial" w:cs="Arial"/>
          <w:spacing w:val="-2"/>
          <w:sz w:val="16"/>
          <w:szCs w:val="16"/>
        </w:rPr>
        <w:t xml:space="preserve">: </w:t>
      </w:r>
      <w:proofErr w:type="spellStart"/>
      <w:r w:rsidRPr="004024B8">
        <w:rPr>
          <w:rStyle w:val="CharacterStyle1"/>
          <w:rFonts w:ascii="Arial" w:hAnsi="Arial" w:cs="Arial"/>
          <w:spacing w:val="-2"/>
          <w:sz w:val="16"/>
          <w:szCs w:val="16"/>
        </w:rPr>
        <w:t>Eppinger</w:t>
      </w:r>
      <w:proofErr w:type="spellEnd"/>
      <w:r w:rsidRPr="004024B8">
        <w:rPr>
          <w:rStyle w:val="CharacterStyle1"/>
          <w:rFonts w:ascii="Arial" w:hAnsi="Arial" w:cs="Arial"/>
          <w:spacing w:val="-2"/>
          <w:sz w:val="16"/>
          <w:szCs w:val="16"/>
        </w:rPr>
        <w:t>; Dietric</w:t>
      </w:r>
      <w:r w:rsidR="00130A9A">
        <w:rPr>
          <w:rStyle w:val="CharacterStyle1"/>
          <w:rFonts w:ascii="Arial" w:hAnsi="Arial" w:cs="Arial"/>
          <w:spacing w:val="-2"/>
          <w:sz w:val="16"/>
          <w:szCs w:val="16"/>
        </w:rPr>
        <w:t>h</w:t>
      </w:r>
      <w:r w:rsidRPr="004024B8">
        <w:rPr>
          <w:rStyle w:val="CharacterStyle1"/>
          <w:rFonts w:ascii="Arial" w:hAnsi="Arial" w:cs="Arial"/>
          <w:spacing w:val="-2"/>
          <w:sz w:val="16"/>
          <w:szCs w:val="16"/>
        </w:rPr>
        <w:t>:</w:t>
      </w:r>
      <w:r w:rsidR="00FA3FB1" w:rsidRPr="004024B8">
        <w:rPr>
          <w:rStyle w:val="CharacterStyle1"/>
          <w:rFonts w:ascii="Arial" w:hAnsi="Arial" w:cs="Arial"/>
          <w:spacing w:val="-2"/>
          <w:sz w:val="16"/>
          <w:szCs w:val="16"/>
        </w:rPr>
        <w:t xml:space="preserve"> Sterben gehört zum Leben, in: Theorie </w:t>
      </w:r>
      <w:r w:rsidR="00FA3FB1" w:rsidRPr="004024B8">
        <w:rPr>
          <w:rStyle w:val="CharacterStyle1"/>
          <w:rFonts w:ascii="Arial" w:hAnsi="Arial" w:cs="Arial"/>
          <w:sz w:val="16"/>
          <w:szCs w:val="16"/>
        </w:rPr>
        <w:t>und Praxis der sozialen Arbeit, Nr. 2, 1989, S. 297</w:t>
      </w:r>
      <w:r w:rsidRPr="004024B8">
        <w:rPr>
          <w:rStyle w:val="CharacterStyle1"/>
          <w:rFonts w:ascii="Arial" w:hAnsi="Arial" w:cs="Arial"/>
          <w:sz w:val="16"/>
          <w:szCs w:val="16"/>
        </w:rPr>
        <w:t>)</w:t>
      </w:r>
    </w:p>
    <w:p w:rsidR="004024B8" w:rsidRDefault="004024B8" w:rsidP="009B2965">
      <w:pPr>
        <w:pStyle w:val="Style3"/>
        <w:spacing w:before="120" w:after="120" w:line="360" w:lineRule="auto"/>
        <w:rPr>
          <w:rStyle w:val="CharacterStyle1"/>
          <w:rFonts w:ascii="Arial" w:hAnsi="Arial" w:cs="Arial"/>
          <w:i/>
          <w:sz w:val="16"/>
          <w:szCs w:val="16"/>
        </w:rPr>
      </w:pPr>
    </w:p>
    <w:p w:rsidR="004024B8" w:rsidRDefault="004024B8" w:rsidP="009B2965">
      <w:pPr>
        <w:pStyle w:val="StandardWeb"/>
        <w:spacing w:before="120" w:beforeAutospacing="0" w:after="120" w:afterAutospacing="0" w:line="360" w:lineRule="auto"/>
        <w:rPr>
          <w:iCs/>
        </w:rPr>
      </w:pPr>
      <w:r w:rsidRPr="004024B8">
        <w:rPr>
          <w:rFonts w:ascii="Arial" w:hAnsi="Arial" w:cs="Arial"/>
        </w:rPr>
        <w:t>„</w:t>
      </w:r>
      <w:r w:rsidRPr="004024B8">
        <w:rPr>
          <w:rFonts w:ascii="Arial" w:hAnsi="Arial" w:cs="Arial"/>
          <w:iCs/>
        </w:rPr>
        <w:t>Hospize bejahen das Leben. Hospize machen es sich zur Aufgabe, Menschen in der letzten Phase einer unheilbaren Krankheit zu unterstützen und zu pflegen, damit sie in dieser Zeit so bewusst und zufrieden wie möglich leben kön</w:t>
      </w:r>
      <w:r w:rsidR="00BF6BE9">
        <w:rPr>
          <w:rFonts w:ascii="Arial" w:hAnsi="Arial" w:cs="Arial"/>
          <w:iCs/>
        </w:rPr>
        <w:t xml:space="preserve">nen. </w:t>
      </w:r>
      <w:r w:rsidRPr="004024B8">
        <w:rPr>
          <w:rFonts w:ascii="Arial" w:hAnsi="Arial" w:cs="Arial"/>
          <w:iCs/>
        </w:rPr>
        <w:t>Hospize wollen den Tod weder beschleunigen noch hinauszögern. Hospize leben aus der Hoffnung und Überzeugung, dass sich Patienten und ihre Familien so weit geistig und spirituell auf den Tod vorbereiten können, dass sie bereit sind, ihn anzunehmen. Vorausse</w:t>
      </w:r>
      <w:r w:rsidRPr="004024B8">
        <w:rPr>
          <w:rFonts w:ascii="Arial" w:hAnsi="Arial" w:cs="Arial"/>
          <w:iCs/>
        </w:rPr>
        <w:t>t</w:t>
      </w:r>
      <w:r w:rsidRPr="004024B8">
        <w:rPr>
          <w:rFonts w:ascii="Arial" w:hAnsi="Arial" w:cs="Arial"/>
          <w:iCs/>
        </w:rPr>
        <w:t>zung hierfür ist, dass eine angemessene Pflege gewährleistet ist und es gelingt, eine Gemeinschaft von Menschen zu bilden, die sich ihrer Bedürfnisse verständnisvoll annimmt.“</w:t>
      </w:r>
      <w:r>
        <w:rPr>
          <w:i/>
          <w:iCs/>
        </w:rPr>
        <w:t xml:space="preserve"> </w:t>
      </w:r>
    </w:p>
    <w:p w:rsidR="004024B8" w:rsidRPr="00F64C21" w:rsidRDefault="004024B8" w:rsidP="009B2965">
      <w:pPr>
        <w:pStyle w:val="StandardWeb"/>
        <w:spacing w:before="120" w:beforeAutospacing="0" w:after="120" w:afterAutospacing="0" w:line="360" w:lineRule="auto"/>
        <w:rPr>
          <w:rFonts w:ascii="Arial" w:hAnsi="Arial" w:cs="Arial"/>
          <w:sz w:val="16"/>
          <w:szCs w:val="16"/>
        </w:rPr>
      </w:pPr>
      <w:r w:rsidRPr="004024B8">
        <w:rPr>
          <w:rFonts w:ascii="Arial" w:hAnsi="Arial" w:cs="Arial"/>
          <w:iCs/>
          <w:sz w:val="16"/>
          <w:szCs w:val="16"/>
        </w:rPr>
        <w:t xml:space="preserve">(Quelle: National </w:t>
      </w:r>
      <w:proofErr w:type="spellStart"/>
      <w:r w:rsidRPr="004024B8">
        <w:rPr>
          <w:rFonts w:ascii="Arial" w:hAnsi="Arial" w:cs="Arial"/>
          <w:iCs/>
          <w:sz w:val="16"/>
          <w:szCs w:val="16"/>
        </w:rPr>
        <w:t>Hospice</w:t>
      </w:r>
      <w:proofErr w:type="spellEnd"/>
      <w:r w:rsidRPr="004024B8">
        <w:rPr>
          <w:rFonts w:ascii="Arial" w:hAnsi="Arial" w:cs="Arial"/>
          <w:iCs/>
          <w:sz w:val="16"/>
          <w:szCs w:val="16"/>
        </w:rPr>
        <w:t xml:space="preserve"> </w:t>
      </w:r>
      <w:proofErr w:type="spellStart"/>
      <w:r w:rsidRPr="004024B8">
        <w:rPr>
          <w:rFonts w:ascii="Arial" w:hAnsi="Arial" w:cs="Arial"/>
          <w:iCs/>
          <w:sz w:val="16"/>
          <w:szCs w:val="16"/>
        </w:rPr>
        <w:t>Organization</w:t>
      </w:r>
      <w:proofErr w:type="spellEnd"/>
      <w:r w:rsidRPr="004024B8">
        <w:rPr>
          <w:rFonts w:ascii="Arial" w:hAnsi="Arial" w:cs="Arial"/>
          <w:iCs/>
          <w:sz w:val="16"/>
          <w:szCs w:val="16"/>
        </w:rPr>
        <w:t xml:space="preserve"> (USA) (Hrsg.): </w:t>
      </w:r>
      <w:r w:rsidRPr="00F64C21">
        <w:rPr>
          <w:rFonts w:ascii="Arial" w:hAnsi="Arial" w:cs="Arial"/>
          <w:sz w:val="16"/>
          <w:szCs w:val="16"/>
        </w:rPr>
        <w:t>www.nho.org)</w:t>
      </w:r>
      <w:r w:rsidR="008E594E" w:rsidRPr="008E594E">
        <w:rPr>
          <w:noProof/>
        </w:rPr>
        <w:t xml:space="preserve"> </w:t>
      </w:r>
      <w:r w:rsidR="008E594E" w:rsidRPr="004024B8">
        <w:rPr>
          <w:noProof/>
          <w:highlight w:val="lightGray"/>
        </w:rPr>
        <mc:AlternateContent>
          <mc:Choice Requires="wps">
            <w:drawing>
              <wp:anchor distT="0" distB="0" distL="114300" distR="114300" simplePos="0" relativeHeight="251661312" behindDoc="0" locked="0" layoutInCell="1" allowOverlap="1" wp14:anchorId="2F6C60B9" wp14:editId="6BC75718">
                <wp:simplePos x="0" y="0"/>
                <wp:positionH relativeFrom="column">
                  <wp:posOffset>5420360</wp:posOffset>
                </wp:positionH>
                <wp:positionV relativeFrom="paragraph">
                  <wp:posOffset>5517515</wp:posOffset>
                </wp:positionV>
                <wp:extent cx="1169035" cy="1301115"/>
                <wp:effectExtent l="0" t="0" r="0" b="0"/>
                <wp:wrapNone/>
                <wp:docPr id="6" name="Textfeld 6"/>
                <wp:cNvGraphicFramePr/>
                <a:graphic xmlns:a="http://schemas.openxmlformats.org/drawingml/2006/main">
                  <a:graphicData uri="http://schemas.microsoft.com/office/word/2010/wordprocessingShape">
                    <wps:wsp>
                      <wps:cNvSpPr txBox="1"/>
                      <wps:spPr>
                        <a:xfrm>
                          <a:off x="0" y="0"/>
                          <a:ext cx="1169035" cy="13011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E594E" w:rsidRPr="004024B8" w:rsidRDefault="008E594E" w:rsidP="008E594E">
                            <w:pPr>
                              <w:jc w:val="center"/>
                              <w:rPr>
                                <w:lang w:val="en-US"/>
                              </w:rPr>
                            </w:pPr>
                            <w:r w:rsidRPr="004024B8">
                              <w:rPr>
                                <w:rFonts w:ascii="Arial" w:hAnsi="Arial" w:cs="Arial"/>
                                <w:sz w:val="12"/>
                                <w:szCs w:val="12"/>
                                <w:lang w:val="en-US"/>
                              </w:rPr>
                              <w:t>ttp://commons.wikimedia.org/wiki/File%3ADried3722Rose.JPG</w:t>
                            </w:r>
                            <w:r>
                              <w:rPr>
                                <w:noProof/>
                              </w:rPr>
                              <w:drawing>
                                <wp:inline distT="0" distB="0" distL="0" distR="0" wp14:anchorId="78A66683" wp14:editId="22B7B15E">
                                  <wp:extent cx="835269" cy="746637"/>
                                  <wp:effectExtent l="133350" t="114300" r="155575" b="168275"/>
                                  <wp:docPr id="7" name="Grafik 7" descr="http://upload.wikimedia.org/wikipedia/commons/6/6e/Dried3722R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6/6e/Dried3722Rose.JPG"/>
                                          <pic:cNvPicPr>
                                            <a:picLocks noChangeAspect="1" noChangeArrowheads="1"/>
                                          </pic:cNvPicPr>
                                        </pic:nvPicPr>
                                        <pic:blipFill>
                                          <a:blip r:embed="rId9" cstate="print">
                                            <a:duotone>
                                              <a:schemeClr val="bg2">
                                                <a:shade val="45000"/>
                                                <a:satMod val="135000"/>
                                              </a:schemeClr>
                                              <a:prstClr val="white"/>
                                            </a:duotone>
                                            <a:extLst>
                                              <a:ext uri="{BEBA8EAE-BF5A-486C-A8C5-ECC9F3942E4B}">
                                                <a14:imgProps xmlns:a14="http://schemas.microsoft.com/office/drawing/2010/main">
                                                  <a14:imgLayer r:embed="rId10">
                                                    <a14:imgEffect>
                                                      <a14:colorTemperature colorTemp="47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840682" cy="75147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6" o:spid="_x0000_s1027" type="#_x0000_t202" style="position:absolute;margin-left:426.8pt;margin-top:434.45pt;width:92.05pt;height:10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" fillcolor="white [3201]" stroked="f" strokeweight=".5pt">
                <v:textbox>
                  <w:txbxContent>
                    <w:p w:rsidR="008E594E" w:rsidRPr="004024B8" w:rsidRDefault="008E594E" w:rsidP="008E594E">
                      <w:pPr>
                        <w:jc w:val="center"/>
                        <w:rPr>
                          <w:lang w:val="en-US"/>
                        </w:rPr>
                      </w:pPr>
                      <w:r w:rsidRPr="004024B8">
                        <w:rPr>
                          <w:rFonts w:ascii="Arial" w:hAnsi="Arial" w:cs="Arial"/>
                          <w:sz w:val="12"/>
                          <w:szCs w:val="12"/>
                          <w:lang w:val="en-US"/>
                        </w:rPr>
                        <w:t>ttp://commons.wikimedia.org/wiki/File%3ADried3722Rose.JPG</w:t>
                      </w:r>
                      <w:r>
                        <w:rPr>
                          <w:noProof/>
                        </w:rPr>
                        <w:drawing>
                          <wp:inline distT="0" distB="0" distL="0" distR="0" wp14:anchorId="78A66683" wp14:editId="22B7B15E">
                            <wp:extent cx="835269" cy="746637"/>
                            <wp:effectExtent l="133350" t="114300" r="155575" b="168275"/>
                            <wp:docPr id="7" name="Grafik 7" descr="http://upload.wikimedia.org/wikipedia/commons/6/6e/Dried3722R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6/6e/Dried3722Rose.JPG"/>
                                    <pic:cNvPicPr>
                                      <a:picLocks noChangeAspect="1" noChangeArrowheads="1"/>
                                    </pic:cNvPicPr>
                                  </pic:nvPicPr>
                                  <pic:blipFill>
                                    <a:blip r:embed="rId11" cstate="print">
                                      <a:duotone>
                                        <a:schemeClr val="bg2">
                                          <a:shade val="45000"/>
                                          <a:satMod val="135000"/>
                                        </a:schemeClr>
                                        <a:prstClr val="white"/>
                                      </a:duotone>
                                      <a:extLst>
                                        <a:ext uri="{BEBA8EAE-BF5A-486C-A8C5-ECC9F3942E4B}">
                                          <a14:imgProps xmlns:a14="http://schemas.microsoft.com/office/drawing/2010/main">
                                            <a14:imgLayer r:embed="rId12">
                                              <a14:imgEffect>
                                                <a14:colorTemperature colorTemp="47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840682" cy="75147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xbxContent>
                </v:textbox>
              </v:shape>
            </w:pict>
          </mc:Fallback>
        </mc:AlternateContent>
      </w:r>
    </w:p>
    <w:p w:rsidR="004024B8" w:rsidRPr="00F64C21" w:rsidRDefault="004024B8" w:rsidP="009B2965">
      <w:pPr>
        <w:pStyle w:val="Style3"/>
        <w:spacing w:before="120" w:after="120" w:line="360" w:lineRule="auto"/>
        <w:rPr>
          <w:rStyle w:val="CharacterStyle1"/>
          <w:rFonts w:ascii="Arial" w:hAnsi="Arial" w:cs="Arial"/>
          <w:i/>
          <w:sz w:val="16"/>
          <w:szCs w:val="16"/>
        </w:rPr>
      </w:pPr>
    </w:p>
    <w:p w:rsidR="00BF6BE9" w:rsidRDefault="00BF6BE9" w:rsidP="009B2965">
      <w:pPr>
        <w:widowControl w:val="0"/>
        <w:autoSpaceDE w:val="0"/>
        <w:autoSpaceDN w:val="0"/>
        <w:spacing w:before="120" w:after="120" w:line="360" w:lineRule="auto"/>
        <w:rPr>
          <w:rFonts w:ascii="Arial" w:hAnsi="Arial" w:cs="Arial"/>
          <w:b/>
          <w:bCs/>
          <w:sz w:val="28"/>
          <w:szCs w:val="28"/>
          <w:highlight w:val="lightGray"/>
        </w:rPr>
      </w:pPr>
      <w:r w:rsidRPr="004024B8">
        <w:rPr>
          <w:noProof/>
          <w:highlight w:val="lightGray"/>
        </w:rPr>
        <w:lastRenderedPageBreak/>
        <mc:AlternateContent>
          <mc:Choice Requires="wps">
            <w:drawing>
              <wp:anchor distT="0" distB="0" distL="114300" distR="114300" simplePos="0" relativeHeight="251663360" behindDoc="0" locked="0" layoutInCell="1" allowOverlap="1" wp14:anchorId="4BF76CCD" wp14:editId="6E15D9C6">
                <wp:simplePos x="0" y="0"/>
                <wp:positionH relativeFrom="column">
                  <wp:posOffset>5132705</wp:posOffset>
                </wp:positionH>
                <wp:positionV relativeFrom="paragraph">
                  <wp:posOffset>-570621</wp:posOffset>
                </wp:positionV>
                <wp:extent cx="1169035" cy="1301115"/>
                <wp:effectExtent l="0" t="0" r="0" b="0"/>
                <wp:wrapNone/>
                <wp:docPr id="10" name="Textfeld 10"/>
                <wp:cNvGraphicFramePr/>
                <a:graphic xmlns:a="http://schemas.openxmlformats.org/drawingml/2006/main">
                  <a:graphicData uri="http://schemas.microsoft.com/office/word/2010/wordprocessingShape">
                    <wps:wsp>
                      <wps:cNvSpPr txBox="1"/>
                      <wps:spPr>
                        <a:xfrm>
                          <a:off x="0" y="0"/>
                          <a:ext cx="1169035" cy="13011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E594E" w:rsidRPr="004024B8" w:rsidRDefault="008E594E" w:rsidP="008E594E">
                            <w:pPr>
                              <w:jc w:val="center"/>
                              <w:rPr>
                                <w:lang w:val="en-US"/>
                              </w:rPr>
                            </w:pPr>
                            <w:r>
                              <w:rPr>
                                <w:noProof/>
                              </w:rPr>
                              <w:drawing>
                                <wp:inline distT="0" distB="0" distL="0" distR="0" wp14:anchorId="2CB82D94" wp14:editId="30B93F6A">
                                  <wp:extent cx="835269" cy="746637"/>
                                  <wp:effectExtent l="133350" t="114300" r="155575" b="168275"/>
                                  <wp:docPr id="19" name="Grafik 19" descr="http://upload.wikimedia.org/wikipedia/commons/6/6e/Dried3722R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6/6e/Dried3722Rose.JPG"/>
                                          <pic:cNvPicPr>
                                            <a:picLocks noChangeAspect="1" noChangeArrowheads="1"/>
                                          </pic:cNvPicPr>
                                        </pic:nvPicPr>
                                        <pic:blipFill>
                                          <a:blip r:embed="rId9" cstate="print">
                                            <a:duotone>
                                              <a:schemeClr val="bg2">
                                                <a:shade val="45000"/>
                                                <a:satMod val="135000"/>
                                              </a:schemeClr>
                                              <a:prstClr val="white"/>
                                            </a:duotone>
                                            <a:extLst>
                                              <a:ext uri="{BEBA8EAE-BF5A-486C-A8C5-ECC9F3942E4B}">
                                                <a14:imgProps xmlns:a14="http://schemas.microsoft.com/office/drawing/2010/main">
                                                  <a14:imgLayer r:embed="rId10">
                                                    <a14:imgEffect>
                                                      <a14:colorTemperature colorTemp="47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840682" cy="75147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Pr="004024B8">
                              <w:rPr>
                                <w:rFonts w:ascii="Arial" w:hAnsi="Arial" w:cs="Arial"/>
                                <w:sz w:val="12"/>
                                <w:szCs w:val="12"/>
                                <w:lang w:val="en-US"/>
                              </w:rPr>
                              <w:t>ttp://commons.wikimedia.org/wiki/File%3ADried3722Rose.JPG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0" o:spid="_x0000_s1028" type="#_x0000_t202" style="position:absolute;margin-left:404.15pt;margin-top:-44.95pt;width:92.05pt;height:10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" fillcolor="white [3201]" stroked="f" strokeweight=".5pt">
                <v:textbox>
                  <w:txbxContent>
                    <w:p w:rsidR="008E594E" w:rsidRPr="004024B8" w:rsidRDefault="008E594E" w:rsidP="008E594E">
                      <w:pPr>
                        <w:jc w:val="center"/>
                        <w:rPr>
                          <w:lang w:val="en-US"/>
                        </w:rPr>
                      </w:pPr>
                      <w:r>
                        <w:rPr>
                          <w:noProof/>
                        </w:rPr>
                        <w:drawing>
                          <wp:inline distT="0" distB="0" distL="0" distR="0" wp14:anchorId="2CB82D94" wp14:editId="30B93F6A">
                            <wp:extent cx="835269" cy="746637"/>
                            <wp:effectExtent l="133350" t="114300" r="155575" b="168275"/>
                            <wp:docPr id="19" name="Grafik 19" descr="http://upload.wikimedia.org/wikipedia/commons/6/6e/Dried3722R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6/6e/Dried3722Rose.JPG"/>
                                    <pic:cNvPicPr>
                                      <a:picLocks noChangeAspect="1" noChangeArrowheads="1"/>
                                    </pic:cNvPicPr>
                                  </pic:nvPicPr>
                                  <pic:blipFill>
                                    <a:blip r:embed="rId9" cstate="print">
                                      <a:duotone>
                                        <a:schemeClr val="bg2">
                                          <a:shade val="45000"/>
                                          <a:satMod val="135000"/>
                                        </a:schemeClr>
                                        <a:prstClr val="white"/>
                                      </a:duotone>
                                      <a:extLst>
                                        <a:ext uri="{BEBA8EAE-BF5A-486C-A8C5-ECC9F3942E4B}">
                                          <a14:imgProps xmlns:a14="http://schemas.microsoft.com/office/drawing/2010/main">
                                            <a14:imgLayer r:embed="rId10">
                                              <a14:imgEffect>
                                                <a14:colorTemperature colorTemp="47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840682" cy="75147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Pr="004024B8">
                        <w:rPr>
                          <w:rFonts w:ascii="Arial" w:hAnsi="Arial" w:cs="Arial"/>
                          <w:sz w:val="12"/>
                          <w:szCs w:val="12"/>
                          <w:lang w:val="en-US"/>
                        </w:rPr>
                        <w:t>ttp://commons.wikimedia.org/wiki/File%3ADried3722Rose.JPG</w:t>
                      </w:r>
                    </w:p>
                  </w:txbxContent>
                </v:textbox>
              </v:shape>
            </w:pict>
          </mc:Fallback>
        </mc:AlternateContent>
      </w:r>
    </w:p>
    <w:p w:rsidR="00B37FF0" w:rsidRDefault="00B37FF0" w:rsidP="009B2965">
      <w:pPr>
        <w:widowControl w:val="0"/>
        <w:autoSpaceDE w:val="0"/>
        <w:autoSpaceDN w:val="0"/>
        <w:spacing w:before="120" w:after="120" w:line="360" w:lineRule="auto"/>
        <w:rPr>
          <w:rFonts w:ascii="Arial" w:hAnsi="Arial" w:cs="Arial"/>
          <w:b/>
          <w:bCs/>
          <w:sz w:val="28"/>
          <w:szCs w:val="28"/>
          <w:highlight w:val="lightGray"/>
        </w:rPr>
      </w:pPr>
      <w:r>
        <w:rPr>
          <w:rFonts w:ascii="Arial" w:hAnsi="Arial" w:cs="Arial"/>
          <w:b/>
          <w:bCs/>
          <w:sz w:val="28"/>
          <w:szCs w:val="28"/>
          <w:highlight w:val="lightGray"/>
        </w:rPr>
        <w:t>Der Beginn der Hospizbewegung</w:t>
      </w:r>
    </w:p>
    <w:p w:rsidR="00B37FF0" w:rsidRDefault="00B37FF0" w:rsidP="009B2965">
      <w:pPr>
        <w:widowControl w:val="0"/>
        <w:autoSpaceDE w:val="0"/>
        <w:autoSpaceDN w:val="0"/>
        <w:spacing w:before="120" w:after="120" w:line="360" w:lineRule="auto"/>
        <w:rPr>
          <w:rFonts w:ascii="Arial" w:hAnsi="Arial" w:cs="Arial"/>
          <w:bCs/>
        </w:rPr>
      </w:pPr>
      <w:r w:rsidRPr="00B37FF0">
        <w:rPr>
          <w:rFonts w:ascii="Arial" w:hAnsi="Arial" w:cs="Arial"/>
          <w:bCs/>
        </w:rPr>
        <w:t>In Gr</w:t>
      </w:r>
      <w:r>
        <w:rPr>
          <w:rFonts w:ascii="Arial" w:hAnsi="Arial" w:cs="Arial"/>
          <w:bCs/>
        </w:rPr>
        <w:t>oßbritannien und den USA konnte schon in den 1970er Jahren eine deutliche Trendwende im Umgang mit sterbenden Menschen erreicht werden. Der mensche</w:t>
      </w:r>
      <w:r>
        <w:rPr>
          <w:rFonts w:ascii="Arial" w:hAnsi="Arial" w:cs="Arial"/>
          <w:bCs/>
        </w:rPr>
        <w:t>n</w:t>
      </w:r>
      <w:r>
        <w:rPr>
          <w:rFonts w:ascii="Arial" w:hAnsi="Arial" w:cs="Arial"/>
          <w:bCs/>
        </w:rPr>
        <w:t>würdige Umgang mit Sterbenden wurde vor allem durch die aus der Schweiz sta</w:t>
      </w:r>
      <w:r>
        <w:rPr>
          <w:rFonts w:ascii="Arial" w:hAnsi="Arial" w:cs="Arial"/>
          <w:bCs/>
        </w:rPr>
        <w:t>m</w:t>
      </w:r>
      <w:r>
        <w:rPr>
          <w:rFonts w:ascii="Arial" w:hAnsi="Arial" w:cs="Arial"/>
          <w:bCs/>
        </w:rPr>
        <w:t xml:space="preserve">mende und in den USA wirkende Psychiaterin Dr. Elisabeth Kübler-Ross und die englische Sozialarbeiterin, Ärztin und Krankenschwester </w:t>
      </w:r>
      <w:proofErr w:type="spellStart"/>
      <w:r>
        <w:rPr>
          <w:rFonts w:ascii="Arial" w:hAnsi="Arial" w:cs="Arial"/>
          <w:bCs/>
        </w:rPr>
        <w:t>Cicely</w:t>
      </w:r>
      <w:proofErr w:type="spellEnd"/>
      <w:r>
        <w:rPr>
          <w:rFonts w:ascii="Arial" w:hAnsi="Arial" w:cs="Arial"/>
          <w:bCs/>
        </w:rPr>
        <w:t xml:space="preserve"> Saunders eingeleitet. </w:t>
      </w:r>
      <w:proofErr w:type="spellStart"/>
      <w:r>
        <w:rPr>
          <w:rFonts w:ascii="Arial" w:hAnsi="Arial" w:cs="Arial"/>
          <w:bCs/>
        </w:rPr>
        <w:t>Cicely</w:t>
      </w:r>
      <w:proofErr w:type="spellEnd"/>
      <w:r>
        <w:rPr>
          <w:rFonts w:ascii="Arial" w:hAnsi="Arial" w:cs="Arial"/>
          <w:bCs/>
        </w:rPr>
        <w:t xml:space="preserve"> Saunders gründete 1967 ein Haus für sterbende Menschen, das sie als „Ho</w:t>
      </w:r>
      <w:r>
        <w:rPr>
          <w:rFonts w:ascii="Arial" w:hAnsi="Arial" w:cs="Arial"/>
          <w:bCs/>
        </w:rPr>
        <w:t>s</w:t>
      </w:r>
      <w:r>
        <w:rPr>
          <w:rFonts w:ascii="Arial" w:hAnsi="Arial" w:cs="Arial"/>
          <w:bCs/>
        </w:rPr>
        <w:t xml:space="preserve">piz“ (engl.: </w:t>
      </w:r>
      <w:proofErr w:type="spellStart"/>
      <w:r>
        <w:rPr>
          <w:rFonts w:ascii="Arial" w:hAnsi="Arial" w:cs="Arial"/>
          <w:bCs/>
        </w:rPr>
        <w:t>hospice</w:t>
      </w:r>
      <w:proofErr w:type="spellEnd"/>
      <w:r>
        <w:rPr>
          <w:rFonts w:ascii="Arial" w:hAnsi="Arial" w:cs="Arial"/>
          <w:bCs/>
        </w:rPr>
        <w:t xml:space="preserve">) bezeichnete. Damit setzte sie einen Impuls, der eine weltweite Bewegung anstieß: </w:t>
      </w:r>
      <w:r w:rsidRPr="00B37FF0">
        <w:rPr>
          <w:rFonts w:ascii="Arial" w:hAnsi="Arial" w:cs="Arial"/>
          <w:b/>
          <w:bCs/>
        </w:rPr>
        <w:t>die Hospizbewegung</w:t>
      </w:r>
      <w:r>
        <w:rPr>
          <w:rFonts w:ascii="Arial" w:hAnsi="Arial" w:cs="Arial"/>
          <w:bCs/>
        </w:rPr>
        <w:t>.</w:t>
      </w:r>
    </w:p>
    <w:p w:rsidR="00B37FF0" w:rsidRDefault="00B37FF0" w:rsidP="009B2965">
      <w:pPr>
        <w:widowControl w:val="0"/>
        <w:autoSpaceDE w:val="0"/>
        <w:autoSpaceDN w:val="0"/>
        <w:spacing w:before="120" w:after="120" w:line="360" w:lineRule="auto"/>
        <w:rPr>
          <w:rFonts w:ascii="Arial" w:hAnsi="Arial" w:cs="Arial"/>
          <w:bCs/>
          <w:sz w:val="16"/>
          <w:szCs w:val="16"/>
        </w:rPr>
      </w:pPr>
      <w:r>
        <w:rPr>
          <w:rFonts w:ascii="Arial" w:hAnsi="Arial" w:cs="Arial"/>
          <w:bCs/>
          <w:sz w:val="16"/>
          <w:szCs w:val="16"/>
        </w:rPr>
        <w:t>(Quelle: hospize.eu (Hrsg.): www. Hospize.eu, Suchwort: Hospiz)</w:t>
      </w:r>
    </w:p>
    <w:p w:rsidR="00211961" w:rsidRDefault="00211961" w:rsidP="009B2965">
      <w:pPr>
        <w:widowControl w:val="0"/>
        <w:autoSpaceDE w:val="0"/>
        <w:autoSpaceDN w:val="0"/>
        <w:spacing w:before="120" w:after="120" w:line="360" w:lineRule="auto"/>
        <w:rPr>
          <w:rFonts w:ascii="Arial" w:hAnsi="Arial" w:cs="Arial"/>
          <w:bCs/>
        </w:rPr>
      </w:pPr>
      <w:r>
        <w:rPr>
          <w:rFonts w:ascii="Arial" w:hAnsi="Arial" w:cs="Arial"/>
          <w:bCs/>
        </w:rPr>
        <w:br w:type="page"/>
      </w:r>
    </w:p>
    <w:p w:rsidR="009B2965" w:rsidRDefault="00211961" w:rsidP="009B2965">
      <w:pPr>
        <w:widowControl w:val="0"/>
        <w:autoSpaceDE w:val="0"/>
        <w:autoSpaceDN w:val="0"/>
        <w:spacing w:before="120" w:after="120" w:line="360" w:lineRule="auto"/>
        <w:rPr>
          <w:rFonts w:ascii="Arial" w:hAnsi="Arial" w:cs="Arial"/>
          <w:bCs/>
        </w:rPr>
      </w:pPr>
      <w:r>
        <w:rPr>
          <w:rFonts w:ascii="Arial" w:hAnsi="Arial" w:cs="Arial"/>
          <w:bCs/>
          <w:noProof/>
          <w:sz w:val="16"/>
          <w:szCs w:val="16"/>
        </w:rPr>
        <w:lastRenderedPageBreak/>
        <mc:AlternateContent>
          <mc:Choice Requires="wps">
            <w:drawing>
              <wp:anchor distT="0" distB="0" distL="114300" distR="114300" simplePos="0" relativeHeight="251664384" behindDoc="0" locked="0" layoutInCell="1" allowOverlap="1" wp14:anchorId="25C82D70" wp14:editId="0B83F17D">
                <wp:simplePos x="0" y="0"/>
                <wp:positionH relativeFrom="column">
                  <wp:posOffset>-100965</wp:posOffset>
                </wp:positionH>
                <wp:positionV relativeFrom="paragraph">
                  <wp:posOffset>636905</wp:posOffset>
                </wp:positionV>
                <wp:extent cx="1758315" cy="1775460"/>
                <wp:effectExtent l="0" t="0" r="13335" b="15240"/>
                <wp:wrapNone/>
                <wp:docPr id="12" name="Textfeld 12"/>
                <wp:cNvGraphicFramePr/>
                <a:graphic xmlns:a="http://schemas.openxmlformats.org/drawingml/2006/main">
                  <a:graphicData uri="http://schemas.microsoft.com/office/word/2010/wordprocessingShape">
                    <wps:wsp>
                      <wps:cNvSpPr txBox="1"/>
                      <wps:spPr>
                        <a:xfrm>
                          <a:off x="0" y="0"/>
                          <a:ext cx="1758315" cy="1775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04F5" w:rsidRPr="00B05C80" w:rsidRDefault="00AD04F5">
                            <w:pPr>
                              <w:rPr>
                                <w:rFonts w:ascii="Arial" w:hAnsi="Arial" w:cs="Arial"/>
                                <w:sz w:val="22"/>
                                <w:szCs w:val="22"/>
                              </w:rPr>
                            </w:pPr>
                            <w:r w:rsidRPr="00B05C80">
                              <w:rPr>
                                <w:rFonts w:ascii="Arial" w:hAnsi="Arial" w:cs="Arial"/>
                                <w:sz w:val="22"/>
                                <w:szCs w:val="22"/>
                              </w:rPr>
                              <w:t xml:space="preserve">Porträt von </w:t>
                            </w:r>
                            <w:proofErr w:type="spellStart"/>
                            <w:r w:rsidRPr="00B05C80">
                              <w:rPr>
                                <w:rFonts w:ascii="Arial" w:hAnsi="Arial" w:cs="Arial"/>
                                <w:sz w:val="22"/>
                                <w:szCs w:val="22"/>
                              </w:rPr>
                              <w:t>Cicely</w:t>
                            </w:r>
                            <w:proofErr w:type="spellEnd"/>
                            <w:r w:rsidRPr="00B05C80">
                              <w:rPr>
                                <w:rFonts w:ascii="Arial" w:hAnsi="Arial" w:cs="Arial"/>
                                <w:sz w:val="22"/>
                                <w:szCs w:val="22"/>
                              </w:rPr>
                              <w:t xml:space="preserve"> Sau</w:t>
                            </w:r>
                            <w:r w:rsidRPr="00B05C80">
                              <w:rPr>
                                <w:rFonts w:ascii="Arial" w:hAnsi="Arial" w:cs="Arial"/>
                                <w:sz w:val="22"/>
                                <w:szCs w:val="22"/>
                              </w:rPr>
                              <w:t>n</w:t>
                            </w:r>
                            <w:r w:rsidRPr="00B05C80">
                              <w:rPr>
                                <w:rFonts w:ascii="Arial" w:hAnsi="Arial" w:cs="Arial"/>
                                <w:sz w:val="22"/>
                                <w:szCs w:val="22"/>
                              </w:rPr>
                              <w:t>ders einfügen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2" o:spid="_x0000_s1029" type="#_x0000_t202" style="position:absolute;margin-left:-7.95pt;margin-top:50.15pt;width:138.45pt;height:13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" fillcolor="white [3201]" strokeweight=".5pt">
                <v:textbox>
                  <w:txbxContent>
                    <w:p w:rsidR="00AD04F5" w:rsidRPr="00B05C80" w:rsidRDefault="00AD04F5">
                      <w:pPr>
                        <w:rPr>
                          <w:rFonts w:ascii="Arial" w:hAnsi="Arial" w:cs="Arial"/>
                          <w:sz w:val="22"/>
                          <w:szCs w:val="22"/>
                        </w:rPr>
                      </w:pPr>
                      <w:r w:rsidRPr="00B05C80">
                        <w:rPr>
                          <w:rFonts w:ascii="Arial" w:hAnsi="Arial" w:cs="Arial"/>
                          <w:sz w:val="22"/>
                          <w:szCs w:val="22"/>
                        </w:rPr>
                        <w:t xml:space="preserve">Porträt von </w:t>
                      </w:r>
                      <w:proofErr w:type="spellStart"/>
                      <w:r w:rsidRPr="00B05C80">
                        <w:rPr>
                          <w:rFonts w:ascii="Arial" w:hAnsi="Arial" w:cs="Arial"/>
                          <w:sz w:val="22"/>
                          <w:szCs w:val="22"/>
                        </w:rPr>
                        <w:t>Cicely</w:t>
                      </w:r>
                      <w:proofErr w:type="spellEnd"/>
                      <w:r w:rsidRPr="00B05C80">
                        <w:rPr>
                          <w:rFonts w:ascii="Arial" w:hAnsi="Arial" w:cs="Arial"/>
                          <w:sz w:val="22"/>
                          <w:szCs w:val="22"/>
                        </w:rPr>
                        <w:t xml:space="preserve"> Sau</w:t>
                      </w:r>
                      <w:r w:rsidRPr="00B05C80">
                        <w:rPr>
                          <w:rFonts w:ascii="Arial" w:hAnsi="Arial" w:cs="Arial"/>
                          <w:sz w:val="22"/>
                          <w:szCs w:val="22"/>
                        </w:rPr>
                        <w:t>n</w:t>
                      </w:r>
                      <w:r w:rsidRPr="00B05C80">
                        <w:rPr>
                          <w:rFonts w:ascii="Arial" w:hAnsi="Arial" w:cs="Arial"/>
                          <w:sz w:val="22"/>
                          <w:szCs w:val="22"/>
                        </w:rPr>
                        <w:t>ders einfügen</w:t>
                      </w:r>
                    </w:p>
                  </w:txbxContent>
                </v:textbox>
              </v:shape>
            </w:pict>
          </mc:Fallback>
        </mc:AlternateContent>
      </w:r>
      <w:r w:rsidRPr="004024B8">
        <w:rPr>
          <w:noProof/>
          <w:highlight w:val="lightGray"/>
        </w:rPr>
        <mc:AlternateContent>
          <mc:Choice Requires="wps">
            <w:drawing>
              <wp:anchor distT="0" distB="0" distL="114300" distR="114300" simplePos="0" relativeHeight="251668480" behindDoc="0" locked="0" layoutInCell="1" allowOverlap="1" wp14:anchorId="5D46C2B6" wp14:editId="7EA89E27">
                <wp:simplePos x="0" y="0"/>
                <wp:positionH relativeFrom="column">
                  <wp:posOffset>5118100</wp:posOffset>
                </wp:positionH>
                <wp:positionV relativeFrom="paragraph">
                  <wp:posOffset>-568667</wp:posOffset>
                </wp:positionV>
                <wp:extent cx="1169035" cy="1301115"/>
                <wp:effectExtent l="0" t="0" r="0" b="0"/>
                <wp:wrapNone/>
                <wp:docPr id="20" name="Textfeld 20"/>
                <wp:cNvGraphicFramePr/>
                <a:graphic xmlns:a="http://schemas.openxmlformats.org/drawingml/2006/main">
                  <a:graphicData uri="http://schemas.microsoft.com/office/word/2010/wordprocessingShape">
                    <wps:wsp>
                      <wps:cNvSpPr txBox="1"/>
                      <wps:spPr>
                        <a:xfrm>
                          <a:off x="0" y="0"/>
                          <a:ext cx="1169035" cy="13011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11961" w:rsidRPr="004024B8" w:rsidRDefault="00211961" w:rsidP="00211961">
                            <w:pPr>
                              <w:jc w:val="center"/>
                              <w:rPr>
                                <w:lang w:val="en-US"/>
                              </w:rPr>
                            </w:pPr>
                            <w:r>
                              <w:rPr>
                                <w:noProof/>
                              </w:rPr>
                              <w:drawing>
                                <wp:inline distT="0" distB="0" distL="0" distR="0" wp14:anchorId="70D404BD" wp14:editId="10C6C392">
                                  <wp:extent cx="835269" cy="746637"/>
                                  <wp:effectExtent l="133350" t="114300" r="155575" b="168275"/>
                                  <wp:docPr id="11" name="Grafik 11" descr="http://upload.wikimedia.org/wikipedia/commons/6/6e/Dried3722R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6/6e/Dried3722Rose.JPG"/>
                                          <pic:cNvPicPr>
                                            <a:picLocks noChangeAspect="1" noChangeArrowheads="1"/>
                                          </pic:cNvPicPr>
                                        </pic:nvPicPr>
                                        <pic:blipFill>
                                          <a:blip r:embed="rId9" cstate="print">
                                            <a:duotone>
                                              <a:schemeClr val="bg2">
                                                <a:shade val="45000"/>
                                                <a:satMod val="135000"/>
                                              </a:schemeClr>
                                              <a:prstClr val="white"/>
                                            </a:duotone>
                                            <a:extLst>
                                              <a:ext uri="{BEBA8EAE-BF5A-486C-A8C5-ECC9F3942E4B}">
                                                <a14:imgProps xmlns:a14="http://schemas.microsoft.com/office/drawing/2010/main">
                                                  <a14:imgLayer r:embed="rId10">
                                                    <a14:imgEffect>
                                                      <a14:colorTemperature colorTemp="47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840682" cy="75147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Pr="004024B8">
                              <w:rPr>
                                <w:rFonts w:ascii="Arial" w:hAnsi="Arial" w:cs="Arial"/>
                                <w:sz w:val="12"/>
                                <w:szCs w:val="12"/>
                                <w:lang w:val="en-US"/>
                              </w:rPr>
                              <w:t>ttp://commons.wikimedia.org/wiki/File%3ADried3722Rose.JPG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0" o:spid="_x0000_s1030" type="#_x0000_t202" style="position:absolute;margin-left:403pt;margin-top:-44.8pt;width:92.05pt;height:102.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" fillcolor="white [3201]" stroked="f" strokeweight=".5pt">
                <v:textbox>
                  <w:txbxContent>
                    <w:p w:rsidR="00211961" w:rsidRPr="004024B8" w:rsidRDefault="00211961" w:rsidP="00211961">
                      <w:pPr>
                        <w:jc w:val="center"/>
                        <w:rPr>
                          <w:lang w:val="en-US"/>
                        </w:rPr>
                      </w:pPr>
                      <w:r>
                        <w:rPr>
                          <w:noProof/>
                        </w:rPr>
                        <w:drawing>
                          <wp:inline distT="0" distB="0" distL="0" distR="0" wp14:anchorId="70D404BD" wp14:editId="10C6C392">
                            <wp:extent cx="835269" cy="746637"/>
                            <wp:effectExtent l="133350" t="114300" r="155575" b="168275"/>
                            <wp:docPr id="11" name="Grafik 11" descr="http://upload.wikimedia.org/wikipedia/commons/6/6e/Dried3722R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6/6e/Dried3722Rose.JPG"/>
                                    <pic:cNvPicPr>
                                      <a:picLocks noChangeAspect="1" noChangeArrowheads="1"/>
                                    </pic:cNvPicPr>
                                  </pic:nvPicPr>
                                  <pic:blipFill>
                                    <a:blip r:embed="rId11" cstate="print">
                                      <a:duotone>
                                        <a:schemeClr val="bg2">
                                          <a:shade val="45000"/>
                                          <a:satMod val="135000"/>
                                        </a:schemeClr>
                                        <a:prstClr val="white"/>
                                      </a:duotone>
                                      <a:extLst>
                                        <a:ext uri="{BEBA8EAE-BF5A-486C-A8C5-ECC9F3942E4B}">
                                          <a14:imgProps xmlns:a14="http://schemas.microsoft.com/office/drawing/2010/main">
                                            <a14:imgLayer r:embed="rId12">
                                              <a14:imgEffect>
                                                <a14:colorTemperature colorTemp="47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840682" cy="75147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Pr="004024B8">
                        <w:rPr>
                          <w:rFonts w:ascii="Arial" w:hAnsi="Arial" w:cs="Arial"/>
                          <w:sz w:val="12"/>
                          <w:szCs w:val="12"/>
                          <w:lang w:val="en-US"/>
                        </w:rPr>
                        <w:t>ttp://commons.wikimedia.org/wiki/File%3ADried3722Rose.JPG</w:t>
                      </w:r>
                    </w:p>
                  </w:txbxContent>
                </v:textbox>
              </v:shape>
            </w:pict>
          </mc:Fallback>
        </mc:AlternateContent>
      </w:r>
    </w:p>
    <w:p w:rsidR="00AD04F5" w:rsidRPr="00B37FF0" w:rsidRDefault="00AD04F5" w:rsidP="009B2965">
      <w:pPr>
        <w:widowControl w:val="0"/>
        <w:autoSpaceDE w:val="0"/>
        <w:autoSpaceDN w:val="0"/>
        <w:spacing w:before="120" w:after="120" w:line="360" w:lineRule="auto"/>
        <w:rPr>
          <w:rFonts w:ascii="Arial" w:hAnsi="Arial" w:cs="Arial"/>
          <w:bCs/>
          <w:sz w:val="16"/>
          <w:szCs w:val="16"/>
        </w:rPr>
      </w:pPr>
    </w:p>
    <w:p w:rsidR="00AD04F5" w:rsidRDefault="00AD04F5" w:rsidP="00211961">
      <w:pPr>
        <w:widowControl w:val="0"/>
        <w:autoSpaceDE w:val="0"/>
        <w:autoSpaceDN w:val="0"/>
        <w:spacing w:before="120" w:after="120" w:line="360" w:lineRule="auto"/>
        <w:ind w:left="3261"/>
        <w:rPr>
          <w:rFonts w:ascii="Arial" w:hAnsi="Arial" w:cs="Arial"/>
          <w:b/>
          <w:bCs/>
          <w:sz w:val="28"/>
          <w:szCs w:val="28"/>
          <w:highlight w:val="lightGray"/>
        </w:rPr>
      </w:pPr>
      <w:proofErr w:type="spellStart"/>
      <w:r>
        <w:rPr>
          <w:rFonts w:ascii="Arial" w:hAnsi="Arial" w:cs="Arial"/>
          <w:b/>
          <w:bCs/>
          <w:sz w:val="28"/>
          <w:szCs w:val="28"/>
          <w:highlight w:val="lightGray"/>
        </w:rPr>
        <w:t>Cicely</w:t>
      </w:r>
      <w:proofErr w:type="spellEnd"/>
      <w:r>
        <w:rPr>
          <w:rFonts w:ascii="Arial" w:hAnsi="Arial" w:cs="Arial"/>
          <w:b/>
          <w:bCs/>
          <w:sz w:val="28"/>
          <w:szCs w:val="28"/>
          <w:highlight w:val="lightGray"/>
        </w:rPr>
        <w:t xml:space="preserve"> Saunders: </w:t>
      </w:r>
    </w:p>
    <w:p w:rsidR="00B37FF0" w:rsidRDefault="00AD04F5" w:rsidP="00211961">
      <w:pPr>
        <w:widowControl w:val="0"/>
        <w:autoSpaceDE w:val="0"/>
        <w:autoSpaceDN w:val="0"/>
        <w:spacing w:before="120" w:after="120" w:line="360" w:lineRule="auto"/>
        <w:ind w:left="3261"/>
        <w:rPr>
          <w:rFonts w:ascii="Arial" w:hAnsi="Arial" w:cs="Arial"/>
          <w:b/>
          <w:bCs/>
          <w:sz w:val="28"/>
          <w:szCs w:val="28"/>
          <w:highlight w:val="lightGray"/>
        </w:rPr>
      </w:pPr>
      <w:r>
        <w:rPr>
          <w:rFonts w:ascii="Arial" w:hAnsi="Arial" w:cs="Arial"/>
          <w:b/>
          <w:bCs/>
          <w:sz w:val="28"/>
          <w:szCs w:val="28"/>
          <w:highlight w:val="lightGray"/>
        </w:rPr>
        <w:t>Ärztin, Sozialarbeiterin, Krankenschwester</w:t>
      </w:r>
    </w:p>
    <w:p w:rsidR="00AD04F5" w:rsidRDefault="00AD04F5" w:rsidP="00211961">
      <w:pPr>
        <w:ind w:left="3261"/>
        <w:rPr>
          <w:rFonts w:ascii="Arial" w:hAnsi="Arial" w:cs="Arial"/>
          <w:sz w:val="22"/>
          <w:szCs w:val="22"/>
        </w:rPr>
      </w:pPr>
      <w:r w:rsidRPr="00B814D4">
        <w:rPr>
          <w:rFonts w:ascii="Arial" w:hAnsi="Arial" w:cs="Arial"/>
          <w:sz w:val="22"/>
          <w:szCs w:val="22"/>
        </w:rPr>
        <w:t>* 22. 06. 1918</w:t>
      </w:r>
      <w:r>
        <w:rPr>
          <w:rFonts w:ascii="Arial" w:hAnsi="Arial" w:cs="Arial"/>
          <w:sz w:val="22"/>
          <w:szCs w:val="22"/>
        </w:rPr>
        <w:t xml:space="preserve"> </w:t>
      </w:r>
      <w:r w:rsidRPr="00B814D4">
        <w:rPr>
          <w:rFonts w:ascii="Arial" w:hAnsi="Arial" w:cs="Arial"/>
          <w:sz w:val="22"/>
          <w:szCs w:val="22"/>
        </w:rPr>
        <w:t xml:space="preserve"> - </w:t>
      </w:r>
      <w:proofErr w:type="spellStart"/>
      <w:r w:rsidRPr="00B814D4">
        <w:rPr>
          <w:rFonts w:ascii="Arial" w:hAnsi="Arial" w:cs="Arial"/>
          <w:sz w:val="22"/>
          <w:szCs w:val="22"/>
        </w:rPr>
        <w:t>Barnet</w:t>
      </w:r>
      <w:proofErr w:type="spellEnd"/>
      <w:r w:rsidRPr="00B814D4">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p>
    <w:p w:rsidR="00211961" w:rsidRDefault="00AD04F5" w:rsidP="00211961">
      <w:pPr>
        <w:spacing w:before="120" w:after="120" w:line="360" w:lineRule="auto"/>
        <w:ind w:left="3261"/>
        <w:rPr>
          <w:rFonts w:ascii="Arial" w:hAnsi="Arial" w:cs="Arial"/>
          <w:sz w:val="22"/>
          <w:szCs w:val="22"/>
        </w:rPr>
      </w:pPr>
      <w:r w:rsidRPr="00B814D4">
        <w:rPr>
          <w:rFonts w:ascii="Arial" w:hAnsi="Arial" w:cs="Arial"/>
          <w:sz w:val="22"/>
          <w:szCs w:val="22"/>
        </w:rPr>
        <w:t xml:space="preserve">† 14. 07. 2005 - London </w:t>
      </w:r>
      <w:r w:rsidRPr="00B814D4">
        <w:rPr>
          <w:rFonts w:ascii="Arial" w:hAnsi="Arial" w:cs="Arial"/>
          <w:sz w:val="22"/>
          <w:szCs w:val="22"/>
        </w:rPr>
        <w:br/>
      </w:r>
    </w:p>
    <w:p w:rsidR="00AD04F5" w:rsidRPr="001C4DFB" w:rsidRDefault="00AD04F5" w:rsidP="009B2965">
      <w:pPr>
        <w:spacing w:before="120" w:after="120" w:line="360" w:lineRule="auto"/>
        <w:rPr>
          <w:rFonts w:ascii="Arial" w:hAnsi="Arial" w:cs="Arial"/>
          <w:sz w:val="22"/>
          <w:szCs w:val="22"/>
        </w:rPr>
      </w:pPr>
      <w:r w:rsidRPr="00B814D4">
        <w:rPr>
          <w:rFonts w:ascii="Arial" w:hAnsi="Arial" w:cs="Arial"/>
          <w:sz w:val="22"/>
          <w:szCs w:val="22"/>
        </w:rPr>
        <w:br/>
      </w:r>
      <w:proofErr w:type="spellStart"/>
      <w:r w:rsidRPr="001C4DFB">
        <w:rPr>
          <w:rFonts w:ascii="Arial" w:hAnsi="Arial" w:cs="Arial"/>
          <w:sz w:val="22"/>
          <w:szCs w:val="22"/>
        </w:rPr>
        <w:t>Cicely</w:t>
      </w:r>
      <w:proofErr w:type="spellEnd"/>
      <w:r w:rsidRPr="001C4DFB">
        <w:rPr>
          <w:rFonts w:ascii="Arial" w:hAnsi="Arial" w:cs="Arial"/>
          <w:sz w:val="22"/>
          <w:szCs w:val="22"/>
        </w:rPr>
        <w:t xml:space="preserve"> Mary </w:t>
      </w:r>
      <w:proofErr w:type="spellStart"/>
      <w:r w:rsidRPr="001C4DFB">
        <w:rPr>
          <w:rFonts w:ascii="Arial" w:hAnsi="Arial" w:cs="Arial"/>
          <w:sz w:val="22"/>
          <w:szCs w:val="22"/>
        </w:rPr>
        <w:t>Strode</w:t>
      </w:r>
      <w:proofErr w:type="spellEnd"/>
      <w:r w:rsidRPr="001C4DFB">
        <w:rPr>
          <w:rFonts w:ascii="Arial" w:hAnsi="Arial" w:cs="Arial"/>
          <w:sz w:val="22"/>
          <w:szCs w:val="22"/>
        </w:rPr>
        <w:t xml:space="preserve"> Saunders war eine englische Ärztin, Sozialarbeiterin und Kranke</w:t>
      </w:r>
      <w:r w:rsidRPr="001C4DFB">
        <w:rPr>
          <w:rFonts w:ascii="Arial" w:hAnsi="Arial" w:cs="Arial"/>
          <w:sz w:val="22"/>
          <w:szCs w:val="22"/>
        </w:rPr>
        <w:t>n</w:t>
      </w:r>
      <w:r w:rsidRPr="001C4DFB">
        <w:rPr>
          <w:rFonts w:ascii="Arial" w:hAnsi="Arial" w:cs="Arial"/>
          <w:sz w:val="22"/>
          <w:szCs w:val="22"/>
        </w:rPr>
        <w:t>schwester. Neben Elisabeth Kübler-Ross gilt sie als Begründerin der modernen Hospizb</w:t>
      </w:r>
      <w:r w:rsidRPr="001C4DFB">
        <w:rPr>
          <w:rFonts w:ascii="Arial" w:hAnsi="Arial" w:cs="Arial"/>
          <w:sz w:val="22"/>
          <w:szCs w:val="22"/>
        </w:rPr>
        <w:t>e</w:t>
      </w:r>
      <w:r w:rsidRPr="001C4DFB">
        <w:rPr>
          <w:rFonts w:ascii="Arial" w:hAnsi="Arial" w:cs="Arial"/>
          <w:sz w:val="22"/>
          <w:szCs w:val="22"/>
        </w:rPr>
        <w:t>wegung und Palliativmedizin.</w:t>
      </w:r>
    </w:p>
    <w:p w:rsidR="00AD04F5" w:rsidRPr="009B2965" w:rsidRDefault="00AD04F5" w:rsidP="009B2965">
      <w:pPr>
        <w:pStyle w:val="StandardWeb"/>
        <w:spacing w:before="120" w:beforeAutospacing="0" w:after="120" w:afterAutospacing="0" w:line="360" w:lineRule="auto"/>
        <w:rPr>
          <w:rFonts w:ascii="Arial" w:hAnsi="Arial" w:cs="Arial"/>
          <w:color w:val="000000" w:themeColor="text1"/>
          <w:sz w:val="22"/>
          <w:szCs w:val="22"/>
        </w:rPr>
      </w:pPr>
      <w:proofErr w:type="spellStart"/>
      <w:r w:rsidRPr="009B2965">
        <w:rPr>
          <w:rFonts w:ascii="Arial" w:hAnsi="Arial" w:cs="Arial"/>
          <w:color w:val="000000" w:themeColor="text1"/>
          <w:sz w:val="22"/>
          <w:szCs w:val="22"/>
        </w:rPr>
        <w:t>Cicely</w:t>
      </w:r>
      <w:proofErr w:type="spellEnd"/>
      <w:r w:rsidRPr="009B2965">
        <w:rPr>
          <w:rFonts w:ascii="Arial" w:hAnsi="Arial" w:cs="Arial"/>
          <w:color w:val="000000" w:themeColor="text1"/>
          <w:sz w:val="22"/>
          <w:szCs w:val="22"/>
        </w:rPr>
        <w:t xml:space="preserve"> Saunders besuchte das St</w:t>
      </w:r>
      <w:r w:rsidR="00BF6BE9">
        <w:rPr>
          <w:rFonts w:ascii="Arial" w:hAnsi="Arial" w:cs="Arial"/>
          <w:color w:val="000000" w:themeColor="text1"/>
          <w:sz w:val="22"/>
          <w:szCs w:val="22"/>
        </w:rPr>
        <w:t>.</w:t>
      </w:r>
      <w:r w:rsidRPr="009B2965">
        <w:rPr>
          <w:rFonts w:ascii="Arial" w:hAnsi="Arial" w:cs="Arial"/>
          <w:color w:val="000000" w:themeColor="text1"/>
          <w:sz w:val="22"/>
          <w:szCs w:val="22"/>
        </w:rPr>
        <w:t xml:space="preserve"> </w:t>
      </w:r>
      <w:proofErr w:type="spellStart"/>
      <w:r w:rsidRPr="009B2965">
        <w:rPr>
          <w:rFonts w:ascii="Arial" w:hAnsi="Arial" w:cs="Arial"/>
          <w:color w:val="000000" w:themeColor="text1"/>
          <w:sz w:val="22"/>
          <w:szCs w:val="22"/>
        </w:rPr>
        <w:t>Anne's</w:t>
      </w:r>
      <w:proofErr w:type="spellEnd"/>
      <w:r w:rsidRPr="009B2965">
        <w:rPr>
          <w:rFonts w:ascii="Arial" w:hAnsi="Arial" w:cs="Arial"/>
          <w:color w:val="000000" w:themeColor="text1"/>
          <w:sz w:val="22"/>
          <w:szCs w:val="22"/>
        </w:rPr>
        <w:t xml:space="preserve"> College, </w:t>
      </w:r>
      <w:hyperlink r:id="rId13" w:tooltip="Oxford" w:history="1">
        <w:r w:rsidRPr="009B2965">
          <w:rPr>
            <w:rStyle w:val="Hyperlink"/>
            <w:rFonts w:ascii="Arial" w:hAnsi="Arial" w:cs="Arial"/>
            <w:color w:val="000000" w:themeColor="text1"/>
            <w:sz w:val="22"/>
            <w:szCs w:val="22"/>
            <w:u w:val="none"/>
          </w:rPr>
          <w:t>Oxford</w:t>
        </w:r>
      </w:hyperlink>
      <w:r w:rsidRPr="009B2965">
        <w:rPr>
          <w:rFonts w:ascii="Arial" w:hAnsi="Arial" w:cs="Arial"/>
          <w:color w:val="000000" w:themeColor="text1"/>
          <w:sz w:val="22"/>
          <w:szCs w:val="22"/>
        </w:rPr>
        <w:t xml:space="preserve"> und die </w:t>
      </w:r>
      <w:r w:rsidRPr="009B2965">
        <w:rPr>
          <w:rFonts w:ascii="Arial" w:hAnsi="Arial" w:cs="Arial"/>
          <w:i/>
          <w:iCs/>
          <w:color w:val="000000" w:themeColor="text1"/>
          <w:sz w:val="22"/>
          <w:szCs w:val="22"/>
        </w:rPr>
        <w:t xml:space="preserve">Nightingale School </w:t>
      </w:r>
      <w:proofErr w:type="spellStart"/>
      <w:r w:rsidRPr="009B2965">
        <w:rPr>
          <w:rFonts w:ascii="Arial" w:hAnsi="Arial" w:cs="Arial"/>
          <w:i/>
          <w:iCs/>
          <w:color w:val="000000" w:themeColor="text1"/>
          <w:sz w:val="22"/>
          <w:szCs w:val="22"/>
        </w:rPr>
        <w:t>of</w:t>
      </w:r>
      <w:proofErr w:type="spellEnd"/>
      <w:r w:rsidRPr="009B2965">
        <w:rPr>
          <w:rFonts w:ascii="Arial" w:hAnsi="Arial" w:cs="Arial"/>
          <w:i/>
          <w:iCs/>
          <w:color w:val="000000" w:themeColor="text1"/>
          <w:sz w:val="22"/>
          <w:szCs w:val="22"/>
        </w:rPr>
        <w:t xml:space="preserve"> Nursing</w:t>
      </w:r>
      <w:r w:rsidRPr="009B2965">
        <w:rPr>
          <w:rFonts w:ascii="Arial" w:hAnsi="Arial" w:cs="Arial"/>
          <w:color w:val="000000" w:themeColor="text1"/>
          <w:sz w:val="22"/>
          <w:szCs w:val="22"/>
        </w:rPr>
        <w:t xml:space="preserve"> am </w:t>
      </w:r>
      <w:hyperlink r:id="rId14" w:tooltip="King's College London" w:history="1">
        <w:proofErr w:type="spellStart"/>
        <w:r w:rsidRPr="009B2965">
          <w:rPr>
            <w:rStyle w:val="Hyperlink"/>
            <w:rFonts w:ascii="Arial" w:hAnsi="Arial" w:cs="Arial"/>
            <w:color w:val="000000" w:themeColor="text1"/>
            <w:sz w:val="22"/>
            <w:szCs w:val="22"/>
            <w:u w:val="none"/>
          </w:rPr>
          <w:t>King's</w:t>
        </w:r>
        <w:proofErr w:type="spellEnd"/>
        <w:r w:rsidRPr="009B2965">
          <w:rPr>
            <w:rStyle w:val="Hyperlink"/>
            <w:rFonts w:ascii="Arial" w:hAnsi="Arial" w:cs="Arial"/>
            <w:color w:val="000000" w:themeColor="text1"/>
            <w:sz w:val="22"/>
            <w:szCs w:val="22"/>
            <w:u w:val="none"/>
          </w:rPr>
          <w:t xml:space="preserve"> College London</w:t>
        </w:r>
      </w:hyperlink>
      <w:r w:rsidRPr="009B2965">
        <w:rPr>
          <w:rFonts w:ascii="Arial" w:hAnsi="Arial" w:cs="Arial"/>
          <w:color w:val="000000" w:themeColor="text1"/>
          <w:sz w:val="22"/>
          <w:szCs w:val="22"/>
        </w:rPr>
        <w:t xml:space="preserve">, wo sie zur </w:t>
      </w:r>
      <w:hyperlink r:id="rId15" w:tooltip="Krankenschwester" w:history="1">
        <w:r w:rsidRPr="009B2965">
          <w:rPr>
            <w:rStyle w:val="Hyperlink"/>
            <w:rFonts w:ascii="Arial" w:hAnsi="Arial" w:cs="Arial"/>
            <w:color w:val="000000" w:themeColor="text1"/>
            <w:sz w:val="22"/>
            <w:szCs w:val="22"/>
            <w:u w:val="none"/>
          </w:rPr>
          <w:t>Krankenschwester</w:t>
        </w:r>
      </w:hyperlink>
      <w:r w:rsidRPr="009B2965">
        <w:rPr>
          <w:rFonts w:ascii="Arial" w:hAnsi="Arial" w:cs="Arial"/>
          <w:color w:val="000000" w:themeColor="text1"/>
          <w:sz w:val="22"/>
          <w:szCs w:val="22"/>
        </w:rPr>
        <w:t xml:space="preserve"> ausgebildet wurde. Später wurde sie Ärztin.</w:t>
      </w:r>
    </w:p>
    <w:p w:rsidR="00AD04F5" w:rsidRDefault="00AD04F5" w:rsidP="009B2965">
      <w:pPr>
        <w:pStyle w:val="StandardWeb"/>
        <w:spacing w:before="120" w:beforeAutospacing="0" w:after="120" w:afterAutospacing="0" w:line="360" w:lineRule="auto"/>
        <w:rPr>
          <w:rFonts w:ascii="Arial" w:hAnsi="Arial" w:cs="Arial"/>
          <w:color w:val="000000" w:themeColor="text1"/>
          <w:sz w:val="22"/>
          <w:szCs w:val="22"/>
        </w:rPr>
      </w:pPr>
      <w:r w:rsidRPr="009B2965">
        <w:rPr>
          <w:rFonts w:ascii="Arial" w:hAnsi="Arial" w:cs="Arial"/>
          <w:color w:val="000000" w:themeColor="text1"/>
          <w:sz w:val="22"/>
          <w:szCs w:val="22"/>
        </w:rPr>
        <w:t xml:space="preserve">1948 erbte sie </w:t>
      </w:r>
      <w:hyperlink r:id="rId16" w:tooltip="Pfund Sterling" w:history="1">
        <w:r w:rsidRPr="009B2965">
          <w:rPr>
            <w:rStyle w:val="Hyperlink"/>
            <w:rFonts w:ascii="Arial" w:hAnsi="Arial" w:cs="Arial"/>
            <w:color w:val="000000" w:themeColor="text1"/>
            <w:sz w:val="22"/>
            <w:szCs w:val="22"/>
            <w:u w:val="none"/>
          </w:rPr>
          <w:t>£</w:t>
        </w:r>
      </w:hyperlink>
      <w:r w:rsidRPr="009B2965">
        <w:rPr>
          <w:rFonts w:ascii="Arial" w:hAnsi="Arial" w:cs="Arial"/>
          <w:color w:val="000000" w:themeColor="text1"/>
          <w:sz w:val="22"/>
          <w:szCs w:val="22"/>
        </w:rPr>
        <w:t xml:space="preserve"> 500, um ein Hospiz zu eröffnen. Es dauerte aber noch 20 Jahre,</w:t>
      </w:r>
      <w:r w:rsidR="009B2965">
        <w:rPr>
          <w:rFonts w:ascii="Arial" w:hAnsi="Arial" w:cs="Arial"/>
          <w:color w:val="000000" w:themeColor="text1"/>
          <w:sz w:val="22"/>
          <w:szCs w:val="22"/>
        </w:rPr>
        <w:t xml:space="preserve"> </w:t>
      </w:r>
      <w:r w:rsidRPr="009B2965">
        <w:rPr>
          <w:rFonts w:ascii="Arial" w:hAnsi="Arial" w:cs="Arial"/>
          <w:color w:val="000000" w:themeColor="text1"/>
          <w:sz w:val="22"/>
          <w:szCs w:val="22"/>
        </w:rPr>
        <w:t>bis 1967</w:t>
      </w:r>
      <w:r w:rsidR="009B2965">
        <w:rPr>
          <w:rFonts w:ascii="Arial" w:hAnsi="Arial" w:cs="Arial"/>
          <w:color w:val="000000" w:themeColor="text1"/>
          <w:sz w:val="22"/>
          <w:szCs w:val="22"/>
        </w:rPr>
        <w:t>,</w:t>
      </w:r>
      <w:r w:rsidRPr="009B2965">
        <w:rPr>
          <w:rFonts w:ascii="Arial" w:hAnsi="Arial" w:cs="Arial"/>
          <w:color w:val="000000" w:themeColor="text1"/>
          <w:sz w:val="22"/>
          <w:szCs w:val="22"/>
        </w:rPr>
        <w:t xml:space="preserve"> bis das </w:t>
      </w:r>
      <w:r w:rsidRPr="009B2965">
        <w:rPr>
          <w:rFonts w:ascii="Arial" w:hAnsi="Arial" w:cs="Arial"/>
          <w:i/>
          <w:iCs/>
          <w:color w:val="000000" w:themeColor="text1"/>
          <w:sz w:val="22"/>
          <w:szCs w:val="22"/>
        </w:rPr>
        <w:t xml:space="preserve">St. </w:t>
      </w:r>
      <w:proofErr w:type="spellStart"/>
      <w:r w:rsidRPr="009B2965">
        <w:rPr>
          <w:rFonts w:ascii="Arial" w:hAnsi="Arial" w:cs="Arial"/>
          <w:i/>
          <w:iCs/>
          <w:color w:val="000000" w:themeColor="text1"/>
          <w:sz w:val="22"/>
          <w:szCs w:val="22"/>
        </w:rPr>
        <w:t>Christopher's</w:t>
      </w:r>
      <w:proofErr w:type="spellEnd"/>
      <w:r w:rsidRPr="009B2965">
        <w:rPr>
          <w:rFonts w:ascii="Arial" w:hAnsi="Arial" w:cs="Arial"/>
          <w:i/>
          <w:iCs/>
          <w:color w:val="000000" w:themeColor="text1"/>
          <w:sz w:val="22"/>
          <w:szCs w:val="22"/>
        </w:rPr>
        <w:t xml:space="preserve"> </w:t>
      </w:r>
      <w:proofErr w:type="spellStart"/>
      <w:r w:rsidRPr="009B2965">
        <w:rPr>
          <w:rFonts w:ascii="Arial" w:hAnsi="Arial" w:cs="Arial"/>
          <w:i/>
          <w:iCs/>
          <w:color w:val="000000" w:themeColor="text1"/>
          <w:sz w:val="22"/>
          <w:szCs w:val="22"/>
        </w:rPr>
        <w:t>Hospice</w:t>
      </w:r>
      <w:proofErr w:type="spellEnd"/>
      <w:r w:rsidRPr="009B2965">
        <w:rPr>
          <w:rFonts w:ascii="Arial" w:hAnsi="Arial" w:cs="Arial"/>
          <w:color w:val="000000" w:themeColor="text1"/>
          <w:sz w:val="22"/>
          <w:szCs w:val="22"/>
        </w:rPr>
        <w:t xml:space="preserve"> in </w:t>
      </w:r>
      <w:hyperlink r:id="rId17" w:tooltip="Lewisham" w:history="1">
        <w:proofErr w:type="spellStart"/>
        <w:r w:rsidRPr="009B2965">
          <w:rPr>
            <w:rStyle w:val="Hyperlink"/>
            <w:rFonts w:ascii="Arial" w:hAnsi="Arial" w:cs="Arial"/>
            <w:color w:val="000000" w:themeColor="text1"/>
            <w:sz w:val="22"/>
            <w:szCs w:val="22"/>
            <w:u w:val="none"/>
          </w:rPr>
          <w:t>Sydenham</w:t>
        </w:r>
        <w:proofErr w:type="spellEnd"/>
      </w:hyperlink>
      <w:r w:rsidRPr="009B2965">
        <w:rPr>
          <w:rFonts w:ascii="Arial" w:hAnsi="Arial" w:cs="Arial"/>
          <w:color w:val="000000" w:themeColor="text1"/>
          <w:sz w:val="22"/>
          <w:szCs w:val="22"/>
        </w:rPr>
        <w:t xml:space="preserve"> im Südosten Londons eröffnet werden kon</w:t>
      </w:r>
      <w:r w:rsidRPr="009B2965">
        <w:rPr>
          <w:rFonts w:ascii="Arial" w:hAnsi="Arial" w:cs="Arial"/>
          <w:color w:val="000000" w:themeColor="text1"/>
          <w:sz w:val="22"/>
          <w:szCs w:val="22"/>
        </w:rPr>
        <w:t>n</w:t>
      </w:r>
      <w:r w:rsidRPr="009B2965">
        <w:rPr>
          <w:rFonts w:ascii="Arial" w:hAnsi="Arial" w:cs="Arial"/>
          <w:color w:val="000000" w:themeColor="text1"/>
          <w:sz w:val="22"/>
          <w:szCs w:val="22"/>
        </w:rPr>
        <w:t>te. In den 1950er Jahren arbeitete sie sieben Jahre lang als Ärztin in dem Hospiz der Schwestern der Barmherzigkeit. Ihre Überzeugung, dass es möglich ist, die letzten Tage eines Menschen angenehm zu gestalten, trug sie in die Welt. Die Entwicklung von Palliati</w:t>
      </w:r>
      <w:r w:rsidRPr="009B2965">
        <w:rPr>
          <w:rFonts w:ascii="Arial" w:hAnsi="Arial" w:cs="Arial"/>
          <w:color w:val="000000" w:themeColor="text1"/>
          <w:sz w:val="22"/>
          <w:szCs w:val="22"/>
        </w:rPr>
        <w:t>v</w:t>
      </w:r>
      <w:r w:rsidRPr="009B2965">
        <w:rPr>
          <w:rFonts w:ascii="Arial" w:hAnsi="Arial" w:cs="Arial"/>
          <w:color w:val="000000" w:themeColor="text1"/>
          <w:sz w:val="22"/>
          <w:szCs w:val="22"/>
        </w:rPr>
        <w:t>medizin und Hospizen sind ganz wesentlich ihr zu danken.</w:t>
      </w:r>
    </w:p>
    <w:p w:rsidR="00AD04F5" w:rsidRDefault="00AD04F5" w:rsidP="009B2965">
      <w:pPr>
        <w:pStyle w:val="StandardWeb"/>
        <w:spacing w:before="120" w:beforeAutospacing="0" w:after="120" w:afterAutospacing="0" w:line="360" w:lineRule="auto"/>
        <w:rPr>
          <w:rFonts w:ascii="Arial" w:hAnsi="Arial" w:cs="Arial"/>
          <w:color w:val="000000" w:themeColor="text1"/>
          <w:sz w:val="22"/>
          <w:szCs w:val="22"/>
        </w:rPr>
      </w:pPr>
      <w:r w:rsidRPr="009B2965">
        <w:rPr>
          <w:rFonts w:ascii="Arial" w:hAnsi="Arial" w:cs="Arial"/>
          <w:color w:val="000000" w:themeColor="text1"/>
          <w:sz w:val="22"/>
          <w:szCs w:val="22"/>
        </w:rPr>
        <w:t xml:space="preserve">Saunders erhielt zahlreiche Auszeichnungen. 1980 wurde sie durch Königin </w:t>
      </w:r>
      <w:hyperlink r:id="rId18" w:tooltip="Elisabeth II." w:history="1">
        <w:r w:rsidRPr="009B2965">
          <w:rPr>
            <w:rStyle w:val="Hyperlink"/>
            <w:rFonts w:ascii="Arial" w:hAnsi="Arial" w:cs="Arial"/>
            <w:color w:val="000000" w:themeColor="text1"/>
            <w:sz w:val="22"/>
            <w:szCs w:val="22"/>
            <w:u w:val="none"/>
          </w:rPr>
          <w:t>Elisabeth II.</w:t>
        </w:r>
      </w:hyperlink>
      <w:r w:rsidRPr="009B2965">
        <w:rPr>
          <w:rFonts w:ascii="Arial" w:hAnsi="Arial" w:cs="Arial"/>
          <w:color w:val="000000" w:themeColor="text1"/>
          <w:sz w:val="22"/>
          <w:szCs w:val="22"/>
        </w:rPr>
        <w:t xml:space="preserve"> als </w:t>
      </w:r>
      <w:hyperlink r:id="rId19" w:tooltip="Order of the British Empire" w:history="1">
        <w:r w:rsidRPr="009B2965">
          <w:rPr>
            <w:rStyle w:val="Hyperlink"/>
            <w:rFonts w:ascii="Arial" w:hAnsi="Arial" w:cs="Arial"/>
            <w:i/>
            <w:iCs/>
            <w:color w:val="000000" w:themeColor="text1"/>
            <w:sz w:val="22"/>
            <w:szCs w:val="22"/>
            <w:u w:val="none"/>
          </w:rPr>
          <w:t xml:space="preserve">Dame Commander </w:t>
        </w:r>
        <w:proofErr w:type="spellStart"/>
        <w:r w:rsidRPr="009B2965">
          <w:rPr>
            <w:rStyle w:val="Hyperlink"/>
            <w:rFonts w:ascii="Arial" w:hAnsi="Arial" w:cs="Arial"/>
            <w:i/>
            <w:iCs/>
            <w:color w:val="000000" w:themeColor="text1"/>
            <w:sz w:val="22"/>
            <w:szCs w:val="22"/>
            <w:u w:val="none"/>
          </w:rPr>
          <w:t>of</w:t>
        </w:r>
        <w:proofErr w:type="spellEnd"/>
        <w:r w:rsidRPr="009B2965">
          <w:rPr>
            <w:rStyle w:val="Hyperlink"/>
            <w:rFonts w:ascii="Arial" w:hAnsi="Arial" w:cs="Arial"/>
            <w:i/>
            <w:iCs/>
            <w:color w:val="000000" w:themeColor="text1"/>
            <w:sz w:val="22"/>
            <w:szCs w:val="22"/>
            <w:u w:val="none"/>
          </w:rPr>
          <w:t xml:space="preserve"> </w:t>
        </w:r>
        <w:proofErr w:type="spellStart"/>
        <w:r w:rsidRPr="009B2965">
          <w:rPr>
            <w:rStyle w:val="Hyperlink"/>
            <w:rFonts w:ascii="Arial" w:hAnsi="Arial" w:cs="Arial"/>
            <w:i/>
            <w:iCs/>
            <w:color w:val="000000" w:themeColor="text1"/>
            <w:sz w:val="22"/>
            <w:szCs w:val="22"/>
            <w:u w:val="none"/>
          </w:rPr>
          <w:t>the</w:t>
        </w:r>
        <w:proofErr w:type="spellEnd"/>
        <w:r w:rsidRPr="009B2965">
          <w:rPr>
            <w:rStyle w:val="Hyperlink"/>
            <w:rFonts w:ascii="Arial" w:hAnsi="Arial" w:cs="Arial"/>
            <w:i/>
            <w:iCs/>
            <w:color w:val="000000" w:themeColor="text1"/>
            <w:sz w:val="22"/>
            <w:szCs w:val="22"/>
            <w:u w:val="none"/>
          </w:rPr>
          <w:t xml:space="preserve"> Order </w:t>
        </w:r>
        <w:proofErr w:type="spellStart"/>
        <w:r w:rsidRPr="009B2965">
          <w:rPr>
            <w:rStyle w:val="Hyperlink"/>
            <w:rFonts w:ascii="Arial" w:hAnsi="Arial" w:cs="Arial"/>
            <w:i/>
            <w:iCs/>
            <w:color w:val="000000" w:themeColor="text1"/>
            <w:sz w:val="22"/>
            <w:szCs w:val="22"/>
            <w:u w:val="none"/>
          </w:rPr>
          <w:t>of</w:t>
        </w:r>
        <w:proofErr w:type="spellEnd"/>
        <w:r w:rsidRPr="009B2965">
          <w:rPr>
            <w:rStyle w:val="Hyperlink"/>
            <w:rFonts w:ascii="Arial" w:hAnsi="Arial" w:cs="Arial"/>
            <w:i/>
            <w:iCs/>
            <w:color w:val="000000" w:themeColor="text1"/>
            <w:sz w:val="22"/>
            <w:szCs w:val="22"/>
            <w:u w:val="none"/>
          </w:rPr>
          <w:t xml:space="preserve"> </w:t>
        </w:r>
        <w:proofErr w:type="spellStart"/>
        <w:r w:rsidRPr="009B2965">
          <w:rPr>
            <w:rStyle w:val="Hyperlink"/>
            <w:rFonts w:ascii="Arial" w:hAnsi="Arial" w:cs="Arial"/>
            <w:i/>
            <w:iCs/>
            <w:color w:val="000000" w:themeColor="text1"/>
            <w:sz w:val="22"/>
            <w:szCs w:val="22"/>
            <w:u w:val="none"/>
          </w:rPr>
          <w:t>the</w:t>
        </w:r>
        <w:proofErr w:type="spellEnd"/>
        <w:r w:rsidRPr="009B2965">
          <w:rPr>
            <w:rStyle w:val="Hyperlink"/>
            <w:rFonts w:ascii="Arial" w:hAnsi="Arial" w:cs="Arial"/>
            <w:i/>
            <w:iCs/>
            <w:color w:val="000000" w:themeColor="text1"/>
            <w:sz w:val="22"/>
            <w:szCs w:val="22"/>
            <w:u w:val="none"/>
          </w:rPr>
          <w:t xml:space="preserve"> British Empire</w:t>
        </w:r>
      </w:hyperlink>
      <w:r w:rsidRPr="009B2965">
        <w:rPr>
          <w:rFonts w:ascii="Arial" w:hAnsi="Arial" w:cs="Arial"/>
          <w:color w:val="000000" w:themeColor="text1"/>
          <w:sz w:val="22"/>
          <w:szCs w:val="22"/>
        </w:rPr>
        <w:t xml:space="preserve"> ausgezeichnet und damit in den pe</w:t>
      </w:r>
      <w:r w:rsidRPr="009B2965">
        <w:rPr>
          <w:rFonts w:ascii="Arial" w:hAnsi="Arial" w:cs="Arial"/>
          <w:color w:val="000000" w:themeColor="text1"/>
          <w:sz w:val="22"/>
          <w:szCs w:val="22"/>
        </w:rPr>
        <w:t>r</w:t>
      </w:r>
      <w:r w:rsidRPr="009B2965">
        <w:rPr>
          <w:rFonts w:ascii="Arial" w:hAnsi="Arial" w:cs="Arial"/>
          <w:color w:val="000000" w:themeColor="text1"/>
          <w:sz w:val="22"/>
          <w:szCs w:val="22"/>
        </w:rPr>
        <w:t xml:space="preserve">sönlichen </w:t>
      </w:r>
      <w:hyperlink r:id="rId20" w:tooltip="Adelsstand" w:history="1">
        <w:r w:rsidRPr="009B2965">
          <w:rPr>
            <w:rStyle w:val="Hyperlink"/>
            <w:rFonts w:ascii="Arial" w:hAnsi="Arial" w:cs="Arial"/>
            <w:color w:val="000000" w:themeColor="text1"/>
            <w:sz w:val="22"/>
            <w:szCs w:val="22"/>
            <w:u w:val="none"/>
          </w:rPr>
          <w:t>Adelsstand</w:t>
        </w:r>
      </w:hyperlink>
      <w:r w:rsidRPr="009B2965">
        <w:rPr>
          <w:rFonts w:ascii="Arial" w:hAnsi="Arial" w:cs="Arial"/>
          <w:color w:val="000000" w:themeColor="text1"/>
          <w:sz w:val="22"/>
          <w:szCs w:val="22"/>
        </w:rPr>
        <w:t xml:space="preserve"> erhoben. 1989 wurde sie durch Elisabeth II. in den </w:t>
      </w:r>
      <w:hyperlink r:id="rId21" w:tooltip="Order of Merit" w:history="1">
        <w:r w:rsidRPr="009B2965">
          <w:rPr>
            <w:rStyle w:val="Hyperlink"/>
            <w:rFonts w:ascii="Arial" w:hAnsi="Arial" w:cs="Arial"/>
            <w:i/>
            <w:iCs/>
            <w:color w:val="000000" w:themeColor="text1"/>
            <w:sz w:val="22"/>
            <w:szCs w:val="22"/>
            <w:u w:val="none"/>
          </w:rPr>
          <w:t xml:space="preserve">Order </w:t>
        </w:r>
        <w:proofErr w:type="spellStart"/>
        <w:r w:rsidRPr="009B2965">
          <w:rPr>
            <w:rStyle w:val="Hyperlink"/>
            <w:rFonts w:ascii="Arial" w:hAnsi="Arial" w:cs="Arial"/>
            <w:i/>
            <w:iCs/>
            <w:color w:val="000000" w:themeColor="text1"/>
            <w:sz w:val="22"/>
            <w:szCs w:val="22"/>
            <w:u w:val="none"/>
          </w:rPr>
          <w:t>of</w:t>
        </w:r>
        <w:proofErr w:type="spellEnd"/>
        <w:r w:rsidRPr="009B2965">
          <w:rPr>
            <w:rStyle w:val="Hyperlink"/>
            <w:rFonts w:ascii="Arial" w:hAnsi="Arial" w:cs="Arial"/>
            <w:i/>
            <w:iCs/>
            <w:color w:val="000000" w:themeColor="text1"/>
            <w:sz w:val="22"/>
            <w:szCs w:val="22"/>
            <w:u w:val="none"/>
          </w:rPr>
          <w:t xml:space="preserve"> </w:t>
        </w:r>
        <w:proofErr w:type="spellStart"/>
        <w:r w:rsidRPr="009B2965">
          <w:rPr>
            <w:rStyle w:val="Hyperlink"/>
            <w:rFonts w:ascii="Arial" w:hAnsi="Arial" w:cs="Arial"/>
            <w:i/>
            <w:iCs/>
            <w:color w:val="000000" w:themeColor="text1"/>
            <w:sz w:val="22"/>
            <w:szCs w:val="22"/>
            <w:u w:val="none"/>
          </w:rPr>
          <w:t>Merit</w:t>
        </w:r>
        <w:proofErr w:type="spellEnd"/>
      </w:hyperlink>
      <w:r w:rsidRPr="009B2965">
        <w:rPr>
          <w:rFonts w:ascii="Arial" w:hAnsi="Arial" w:cs="Arial"/>
          <w:color w:val="000000" w:themeColor="text1"/>
          <w:sz w:val="22"/>
          <w:szCs w:val="22"/>
        </w:rPr>
        <w:t xml:space="preserve"> au</w:t>
      </w:r>
      <w:r w:rsidRPr="009B2965">
        <w:rPr>
          <w:rFonts w:ascii="Arial" w:hAnsi="Arial" w:cs="Arial"/>
          <w:color w:val="000000" w:themeColor="text1"/>
          <w:sz w:val="22"/>
          <w:szCs w:val="22"/>
        </w:rPr>
        <w:t>f</w:t>
      </w:r>
      <w:r w:rsidRPr="009B2965">
        <w:rPr>
          <w:rFonts w:ascii="Arial" w:hAnsi="Arial" w:cs="Arial"/>
          <w:color w:val="000000" w:themeColor="text1"/>
          <w:sz w:val="22"/>
          <w:szCs w:val="22"/>
        </w:rPr>
        <w:t>genommen, ebenfalls 1989 als einzige Frau des 20. Jahrhunderts in England zum Ehrendo</w:t>
      </w:r>
      <w:r w:rsidRPr="009B2965">
        <w:rPr>
          <w:rFonts w:ascii="Arial" w:hAnsi="Arial" w:cs="Arial"/>
          <w:color w:val="000000" w:themeColor="text1"/>
          <w:sz w:val="22"/>
          <w:szCs w:val="22"/>
        </w:rPr>
        <w:t>k</w:t>
      </w:r>
      <w:r w:rsidRPr="009B2965">
        <w:rPr>
          <w:rFonts w:ascii="Arial" w:hAnsi="Arial" w:cs="Arial"/>
          <w:color w:val="000000" w:themeColor="text1"/>
          <w:sz w:val="22"/>
          <w:szCs w:val="22"/>
        </w:rPr>
        <w:t xml:space="preserve">tor der Medizin ernannt (übergeben durch den </w:t>
      </w:r>
      <w:hyperlink r:id="rId22" w:tooltip="Erzbischof von Canterbury" w:history="1">
        <w:r w:rsidRPr="009B2965">
          <w:rPr>
            <w:rStyle w:val="Hyperlink"/>
            <w:rFonts w:ascii="Arial" w:hAnsi="Arial" w:cs="Arial"/>
            <w:color w:val="000000" w:themeColor="text1"/>
            <w:sz w:val="22"/>
            <w:szCs w:val="22"/>
            <w:u w:val="none"/>
          </w:rPr>
          <w:t>Erzbischof von Canterbury</w:t>
        </w:r>
      </w:hyperlink>
      <w:r w:rsidRPr="009B2965">
        <w:rPr>
          <w:rFonts w:ascii="Arial" w:hAnsi="Arial" w:cs="Arial"/>
          <w:color w:val="000000" w:themeColor="text1"/>
          <w:sz w:val="22"/>
          <w:szCs w:val="22"/>
        </w:rPr>
        <w:t>).</w:t>
      </w:r>
    </w:p>
    <w:p w:rsidR="00211961" w:rsidRPr="009B2965" w:rsidRDefault="00211961" w:rsidP="009B2965">
      <w:pPr>
        <w:pStyle w:val="StandardWeb"/>
        <w:spacing w:before="120" w:beforeAutospacing="0" w:after="120" w:afterAutospacing="0" w:line="360" w:lineRule="auto"/>
        <w:rPr>
          <w:rFonts w:ascii="Arial" w:hAnsi="Arial" w:cs="Arial"/>
          <w:color w:val="000000" w:themeColor="text1"/>
          <w:sz w:val="22"/>
          <w:szCs w:val="22"/>
        </w:rPr>
      </w:pPr>
    </w:p>
    <w:p w:rsidR="00AD04F5" w:rsidRDefault="00AD04F5" w:rsidP="009B2965">
      <w:pPr>
        <w:pStyle w:val="StandardWeb"/>
        <w:spacing w:before="120" w:beforeAutospacing="0" w:after="120" w:afterAutospacing="0" w:line="360" w:lineRule="auto"/>
        <w:rPr>
          <w:rFonts w:ascii="Arial" w:hAnsi="Arial" w:cs="Arial"/>
          <w:sz w:val="22"/>
          <w:szCs w:val="22"/>
        </w:rPr>
      </w:pPr>
      <w:r w:rsidRPr="009B2965">
        <w:rPr>
          <w:rFonts w:ascii="Arial" w:hAnsi="Arial" w:cs="Arial"/>
          <w:color w:val="000000" w:themeColor="text1"/>
          <w:sz w:val="22"/>
          <w:szCs w:val="22"/>
        </w:rPr>
        <w:t>Als Christin lehnte sie Lebensverkürzung (</w:t>
      </w:r>
      <w:hyperlink r:id="rId23" w:tooltip="Sterbehilfe" w:history="1">
        <w:r w:rsidRPr="009B2965">
          <w:rPr>
            <w:rStyle w:val="Hyperlink"/>
            <w:rFonts w:ascii="Arial" w:hAnsi="Arial" w:cs="Arial"/>
            <w:color w:val="000000" w:themeColor="text1"/>
            <w:sz w:val="22"/>
            <w:szCs w:val="22"/>
            <w:u w:val="none"/>
          </w:rPr>
          <w:t>Sterbehilfe</w:t>
        </w:r>
      </w:hyperlink>
      <w:r w:rsidRPr="009B2965">
        <w:rPr>
          <w:rFonts w:ascii="Arial" w:hAnsi="Arial" w:cs="Arial"/>
          <w:color w:val="000000" w:themeColor="text1"/>
          <w:sz w:val="22"/>
          <w:szCs w:val="22"/>
        </w:rPr>
        <w:t>) strikt ab. Sterben war für sie die Chance, Freunden und Familie noch einmal Danke zu sagen. In Großbritannien gibt es nun 220 Hospize und weltweit über 8.000. Sie selbst starb 87-jährig in dem von ihr eröffneten Hospiz</w:t>
      </w:r>
      <w:r w:rsidRPr="007D700A">
        <w:rPr>
          <w:rFonts w:ascii="Arial" w:hAnsi="Arial" w:cs="Arial"/>
          <w:sz w:val="22"/>
          <w:szCs w:val="22"/>
        </w:rPr>
        <w:t>.</w:t>
      </w:r>
    </w:p>
    <w:p w:rsidR="00AD04F5" w:rsidRDefault="009B2965" w:rsidP="009B2965">
      <w:pPr>
        <w:widowControl w:val="0"/>
        <w:autoSpaceDE w:val="0"/>
        <w:autoSpaceDN w:val="0"/>
        <w:spacing w:before="120" w:after="120" w:line="360" w:lineRule="auto"/>
        <w:rPr>
          <w:rFonts w:ascii="Arial" w:hAnsi="Arial" w:cs="Arial"/>
          <w:bCs/>
          <w:sz w:val="16"/>
          <w:szCs w:val="16"/>
          <w:lang w:val="en-US"/>
        </w:rPr>
      </w:pPr>
      <w:r w:rsidRPr="009B2965">
        <w:rPr>
          <w:rFonts w:ascii="Arial" w:hAnsi="Arial" w:cs="Arial"/>
          <w:bCs/>
          <w:sz w:val="16"/>
          <w:szCs w:val="16"/>
          <w:lang w:val="en-US"/>
        </w:rPr>
        <w:t>(</w:t>
      </w:r>
      <w:proofErr w:type="spellStart"/>
      <w:r w:rsidRPr="009B2965">
        <w:rPr>
          <w:rFonts w:ascii="Arial" w:hAnsi="Arial" w:cs="Arial"/>
          <w:bCs/>
          <w:sz w:val="16"/>
          <w:szCs w:val="16"/>
          <w:lang w:val="en-US"/>
        </w:rPr>
        <w:t>Quelle</w:t>
      </w:r>
      <w:proofErr w:type="spellEnd"/>
      <w:r w:rsidRPr="009B2965">
        <w:rPr>
          <w:rFonts w:ascii="Arial" w:hAnsi="Arial" w:cs="Arial"/>
          <w:bCs/>
          <w:sz w:val="16"/>
          <w:szCs w:val="16"/>
          <w:lang w:val="en-US"/>
        </w:rPr>
        <w:t xml:space="preserve">:  </w:t>
      </w:r>
      <w:proofErr w:type="spellStart"/>
      <w:r w:rsidRPr="009B2965">
        <w:rPr>
          <w:rFonts w:ascii="Arial" w:hAnsi="Arial" w:cs="Arial"/>
          <w:bCs/>
          <w:sz w:val="16"/>
          <w:szCs w:val="16"/>
          <w:lang w:val="en-US"/>
        </w:rPr>
        <w:t>wikipedia</w:t>
      </w:r>
      <w:proofErr w:type="spellEnd"/>
      <w:r w:rsidRPr="009B2965">
        <w:rPr>
          <w:rFonts w:ascii="Arial" w:hAnsi="Arial" w:cs="Arial"/>
          <w:bCs/>
          <w:sz w:val="16"/>
          <w:szCs w:val="16"/>
          <w:lang w:val="en-US"/>
        </w:rPr>
        <w:t xml:space="preserve"> (</w:t>
      </w:r>
      <w:proofErr w:type="spellStart"/>
      <w:r w:rsidRPr="009B2965">
        <w:rPr>
          <w:rFonts w:ascii="Arial" w:hAnsi="Arial" w:cs="Arial"/>
          <w:bCs/>
          <w:sz w:val="16"/>
          <w:szCs w:val="16"/>
          <w:lang w:val="en-US"/>
        </w:rPr>
        <w:t>Hrsg</w:t>
      </w:r>
      <w:proofErr w:type="spellEnd"/>
      <w:r w:rsidRPr="009B2965">
        <w:rPr>
          <w:rFonts w:ascii="Arial" w:hAnsi="Arial" w:cs="Arial"/>
          <w:bCs/>
          <w:sz w:val="16"/>
          <w:szCs w:val="16"/>
          <w:lang w:val="en-US"/>
        </w:rPr>
        <w:t>.): http://de.wikipedia.org/wiki/ (</w:t>
      </w:r>
      <w:proofErr w:type="spellStart"/>
      <w:r w:rsidRPr="009B2965">
        <w:rPr>
          <w:rFonts w:ascii="Arial" w:hAnsi="Arial" w:cs="Arial"/>
          <w:bCs/>
          <w:sz w:val="16"/>
          <w:szCs w:val="16"/>
          <w:lang w:val="en-US"/>
        </w:rPr>
        <w:t>Suchwort</w:t>
      </w:r>
      <w:proofErr w:type="spellEnd"/>
      <w:r w:rsidRPr="009B2965">
        <w:rPr>
          <w:rFonts w:ascii="Arial" w:hAnsi="Arial" w:cs="Arial"/>
          <w:bCs/>
          <w:sz w:val="16"/>
          <w:szCs w:val="16"/>
          <w:lang w:val="en-US"/>
        </w:rPr>
        <w:t>: Cicely Saunders)</w:t>
      </w:r>
    </w:p>
    <w:p w:rsidR="009B2965" w:rsidRPr="00211961" w:rsidRDefault="00FD3431" w:rsidP="009B2965">
      <w:pPr>
        <w:widowControl w:val="0"/>
        <w:autoSpaceDE w:val="0"/>
        <w:autoSpaceDN w:val="0"/>
        <w:spacing w:before="120" w:after="120" w:line="360" w:lineRule="auto"/>
        <w:rPr>
          <w:rFonts w:ascii="Arial" w:hAnsi="Arial" w:cs="Arial"/>
          <w:bCs/>
          <w:highlight w:val="lightGray"/>
          <w:lang w:val="en-US"/>
        </w:rPr>
      </w:pPr>
      <w:r w:rsidRPr="004024B8">
        <w:rPr>
          <w:noProof/>
          <w:highlight w:val="lightGray"/>
        </w:rPr>
        <w:lastRenderedPageBreak/>
        <mc:AlternateContent>
          <mc:Choice Requires="wps">
            <w:drawing>
              <wp:anchor distT="0" distB="0" distL="114300" distR="114300" simplePos="0" relativeHeight="251670528" behindDoc="0" locked="0" layoutInCell="1" allowOverlap="1" wp14:anchorId="224A6F7A" wp14:editId="1CA3601B">
                <wp:simplePos x="0" y="0"/>
                <wp:positionH relativeFrom="column">
                  <wp:posOffset>5067935</wp:posOffset>
                </wp:positionH>
                <wp:positionV relativeFrom="paragraph">
                  <wp:posOffset>-537748</wp:posOffset>
                </wp:positionV>
                <wp:extent cx="1169035" cy="1301115"/>
                <wp:effectExtent l="0" t="0" r="0" b="0"/>
                <wp:wrapNone/>
                <wp:docPr id="13" name="Textfeld 13"/>
                <wp:cNvGraphicFramePr/>
                <a:graphic xmlns:a="http://schemas.openxmlformats.org/drawingml/2006/main">
                  <a:graphicData uri="http://schemas.microsoft.com/office/word/2010/wordprocessingShape">
                    <wps:wsp>
                      <wps:cNvSpPr txBox="1"/>
                      <wps:spPr>
                        <a:xfrm>
                          <a:off x="0" y="0"/>
                          <a:ext cx="1169035" cy="13011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D3431" w:rsidRPr="004024B8" w:rsidRDefault="00FD3431" w:rsidP="00FD3431">
                            <w:pPr>
                              <w:jc w:val="center"/>
                              <w:rPr>
                                <w:lang w:val="en-US"/>
                              </w:rPr>
                            </w:pPr>
                            <w:r>
                              <w:rPr>
                                <w:noProof/>
                              </w:rPr>
                              <w:drawing>
                                <wp:inline distT="0" distB="0" distL="0" distR="0" wp14:anchorId="46FF8EF6" wp14:editId="551C4C15">
                                  <wp:extent cx="835269" cy="746637"/>
                                  <wp:effectExtent l="133350" t="114300" r="155575" b="168275"/>
                                  <wp:docPr id="14" name="Grafik 14" descr="http://upload.wikimedia.org/wikipedia/commons/6/6e/Dried3722R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6/6e/Dried3722Rose.JPG"/>
                                          <pic:cNvPicPr>
                                            <a:picLocks noChangeAspect="1" noChangeArrowheads="1"/>
                                          </pic:cNvPicPr>
                                        </pic:nvPicPr>
                                        <pic:blipFill>
                                          <a:blip r:embed="rId9" cstate="print">
                                            <a:duotone>
                                              <a:schemeClr val="bg2">
                                                <a:shade val="45000"/>
                                                <a:satMod val="135000"/>
                                              </a:schemeClr>
                                              <a:prstClr val="white"/>
                                            </a:duotone>
                                            <a:extLst>
                                              <a:ext uri="{BEBA8EAE-BF5A-486C-A8C5-ECC9F3942E4B}">
                                                <a14:imgProps xmlns:a14="http://schemas.microsoft.com/office/drawing/2010/main">
                                                  <a14:imgLayer r:embed="rId10">
                                                    <a14:imgEffect>
                                                      <a14:colorTemperature colorTemp="47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840682" cy="75147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Pr="004024B8">
                              <w:rPr>
                                <w:rFonts w:ascii="Arial" w:hAnsi="Arial" w:cs="Arial"/>
                                <w:sz w:val="12"/>
                                <w:szCs w:val="12"/>
                                <w:lang w:val="en-US"/>
                              </w:rPr>
                              <w:t>ttp://commons.wikiedia.org/wiki/File%3ADried3722Rose.JPG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3" o:spid="_x0000_s1031" type="#_x0000_t202" style="position:absolute;margin-left:399.05pt;margin-top:-42.35pt;width:92.05pt;height:102.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" fillcolor="white [3201]" stroked="f" strokeweight=".5pt">
                <v:textbox>
                  <w:txbxContent>
                    <w:p w:rsidR="00FD3431" w:rsidRPr="004024B8" w:rsidRDefault="00FD3431" w:rsidP="00FD3431">
                      <w:pPr>
                        <w:jc w:val="center"/>
                        <w:rPr>
                          <w:lang w:val="en-US"/>
                        </w:rPr>
                      </w:pPr>
                      <w:r>
                        <w:rPr>
                          <w:noProof/>
                        </w:rPr>
                        <w:drawing>
                          <wp:inline distT="0" distB="0" distL="0" distR="0" wp14:anchorId="46FF8EF6" wp14:editId="551C4C15">
                            <wp:extent cx="835269" cy="746637"/>
                            <wp:effectExtent l="133350" t="114300" r="155575" b="168275"/>
                            <wp:docPr id="14" name="Grafik 14" descr="http://upload.wikimedia.org/wikipedia/commons/6/6e/Dried3722R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6/6e/Dried3722Rose.JPG"/>
                                    <pic:cNvPicPr>
                                      <a:picLocks noChangeAspect="1" noChangeArrowheads="1"/>
                                    </pic:cNvPicPr>
                                  </pic:nvPicPr>
                                  <pic:blipFill>
                                    <a:blip r:embed="rId11" cstate="print">
                                      <a:duotone>
                                        <a:schemeClr val="bg2">
                                          <a:shade val="45000"/>
                                          <a:satMod val="135000"/>
                                        </a:schemeClr>
                                        <a:prstClr val="white"/>
                                      </a:duotone>
                                      <a:extLst>
                                        <a:ext uri="{BEBA8EAE-BF5A-486C-A8C5-ECC9F3942E4B}">
                                          <a14:imgProps xmlns:a14="http://schemas.microsoft.com/office/drawing/2010/main">
                                            <a14:imgLayer r:embed="rId12">
                                              <a14:imgEffect>
                                                <a14:colorTemperature colorTemp="47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840682" cy="75147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Pr="004024B8">
                        <w:rPr>
                          <w:rFonts w:ascii="Arial" w:hAnsi="Arial" w:cs="Arial"/>
                          <w:sz w:val="12"/>
                          <w:szCs w:val="12"/>
                          <w:lang w:val="en-US"/>
                        </w:rPr>
                        <w:t>ttp://commons.wikiedia.org/wiki/File%3ADried3722Rose.JPG</w:t>
                      </w:r>
                    </w:p>
                  </w:txbxContent>
                </v:textbox>
              </v:shape>
            </w:pict>
          </mc:Fallback>
        </mc:AlternateContent>
      </w:r>
    </w:p>
    <w:p w:rsidR="00087688" w:rsidRDefault="00087688" w:rsidP="005E58ED">
      <w:pPr>
        <w:widowControl w:val="0"/>
        <w:autoSpaceDE w:val="0"/>
        <w:autoSpaceDN w:val="0"/>
        <w:spacing w:before="120" w:after="120" w:line="360" w:lineRule="auto"/>
        <w:rPr>
          <w:rFonts w:ascii="Arial" w:hAnsi="Arial" w:cs="Arial"/>
          <w:b/>
          <w:bCs/>
          <w:sz w:val="28"/>
          <w:szCs w:val="28"/>
        </w:rPr>
      </w:pPr>
      <w:r w:rsidRPr="00087688">
        <w:rPr>
          <w:rFonts w:ascii="Arial" w:hAnsi="Arial" w:cs="Arial"/>
          <w:b/>
          <w:bCs/>
          <w:sz w:val="28"/>
          <w:szCs w:val="28"/>
          <w:highlight w:val="lightGray"/>
        </w:rPr>
        <w:t>Hospizprinzipien</w:t>
      </w:r>
    </w:p>
    <w:p w:rsidR="00087688" w:rsidRPr="003460A5" w:rsidRDefault="00087688" w:rsidP="009B2965">
      <w:pPr>
        <w:widowControl w:val="0"/>
        <w:autoSpaceDE w:val="0"/>
        <w:autoSpaceDN w:val="0"/>
        <w:spacing w:before="120" w:after="120" w:line="360" w:lineRule="auto"/>
        <w:jc w:val="both"/>
        <w:rPr>
          <w:rFonts w:ascii="Arial" w:hAnsi="Arial" w:cs="Arial"/>
        </w:rPr>
      </w:pPr>
      <w:r w:rsidRPr="003460A5">
        <w:rPr>
          <w:rFonts w:ascii="Arial" w:hAnsi="Arial" w:cs="Arial"/>
        </w:rPr>
        <w:t xml:space="preserve">Bei Hospizgruppen, die ihre Arbeit am Werk von Dame </w:t>
      </w:r>
      <w:proofErr w:type="spellStart"/>
      <w:r w:rsidRPr="003460A5">
        <w:rPr>
          <w:rFonts w:ascii="Arial" w:hAnsi="Arial" w:cs="Arial"/>
        </w:rPr>
        <w:t>Cicely</w:t>
      </w:r>
      <w:proofErr w:type="spellEnd"/>
      <w:r w:rsidRPr="003460A5">
        <w:rPr>
          <w:rFonts w:ascii="Arial" w:hAnsi="Arial" w:cs="Arial"/>
        </w:rPr>
        <w:t xml:space="preserve"> Saunders und damit am Hospiz St. </w:t>
      </w:r>
      <w:proofErr w:type="spellStart"/>
      <w:r w:rsidRPr="003460A5">
        <w:rPr>
          <w:rFonts w:ascii="Arial" w:hAnsi="Arial" w:cs="Arial"/>
        </w:rPr>
        <w:t>Christopherus</w:t>
      </w:r>
      <w:proofErr w:type="spellEnd"/>
      <w:r w:rsidRPr="003460A5">
        <w:rPr>
          <w:rFonts w:ascii="Arial" w:hAnsi="Arial" w:cs="Arial"/>
        </w:rPr>
        <w:t xml:space="preserve"> in London orientieren, können gemeinsame Prinzipien beschrieben werden:</w:t>
      </w:r>
    </w:p>
    <w:p w:rsidR="008E594E" w:rsidRPr="003460A5" w:rsidRDefault="008E594E" w:rsidP="009B2965">
      <w:pPr>
        <w:spacing w:before="120" w:after="120" w:line="360" w:lineRule="auto"/>
        <w:ind w:left="284" w:hanging="284"/>
        <w:jc w:val="both"/>
        <w:rPr>
          <w:rFonts w:ascii="Arial" w:hAnsi="Arial" w:cs="Arial"/>
        </w:rPr>
      </w:pPr>
      <w:r w:rsidRPr="003460A5">
        <w:rPr>
          <w:rFonts w:ascii="Arial" w:hAnsi="Arial" w:cs="Arial"/>
        </w:rPr>
        <w:t>1. Die Betreuung will den Bedürfnissen unheilbar Kranker, deren Lebensende sich abzeichnet, gerecht werden; sie umfasst die Sorge für die ihnen Nahestehenden, auch in der Trauerzeit. Es geht dabei nicht um die Betreuung „aller Sterbenden", sondern derjenigen, deren Leben mit den bisherigen Unterstützungsmöglichkeiten nicht erträglich gestaltet werden konnte. Sterben wird als natürliches Lebenserei</w:t>
      </w:r>
      <w:r w:rsidRPr="003460A5">
        <w:rPr>
          <w:rFonts w:ascii="Arial" w:hAnsi="Arial" w:cs="Arial"/>
        </w:rPr>
        <w:t>g</w:t>
      </w:r>
      <w:r w:rsidRPr="003460A5">
        <w:rPr>
          <w:rFonts w:ascii="Arial" w:hAnsi="Arial" w:cs="Arial"/>
        </w:rPr>
        <w:t>nis aufgefasst, Leben also weder künstlich verlängert noch verkürzt.</w:t>
      </w:r>
    </w:p>
    <w:p w:rsidR="008E594E" w:rsidRPr="003460A5" w:rsidRDefault="008E594E" w:rsidP="009B2965">
      <w:pPr>
        <w:widowControl w:val="0"/>
        <w:autoSpaceDE w:val="0"/>
        <w:autoSpaceDN w:val="0"/>
        <w:spacing w:before="120" w:after="120" w:line="360" w:lineRule="auto"/>
        <w:ind w:left="284" w:hanging="284"/>
        <w:jc w:val="both"/>
        <w:rPr>
          <w:rFonts w:ascii="Arial" w:hAnsi="Arial" w:cs="Arial"/>
        </w:rPr>
      </w:pPr>
      <w:r w:rsidRPr="003460A5">
        <w:rPr>
          <w:rFonts w:ascii="Arial" w:hAnsi="Arial" w:cs="Arial"/>
        </w:rPr>
        <w:t xml:space="preserve">2. Somit handelt es sich um eine neuartige Spezialisierung auf Problemsituationen während der letzten Lebensphase; die dabei angebotene medizinische Betreuung wird als Palliativmedizin (von lateinisch </w:t>
      </w:r>
      <w:proofErr w:type="spellStart"/>
      <w:r w:rsidRPr="003460A5">
        <w:rPr>
          <w:rFonts w:ascii="Arial" w:hAnsi="Arial" w:cs="Arial"/>
        </w:rPr>
        <w:t>palliare</w:t>
      </w:r>
      <w:proofErr w:type="spellEnd"/>
      <w:r w:rsidRPr="003460A5">
        <w:rPr>
          <w:rFonts w:ascii="Arial" w:hAnsi="Arial" w:cs="Arial"/>
        </w:rPr>
        <w:t xml:space="preserve"> = lindern) bezeichnet. Dabei wird versucht, Leiden in seiner Gesamtheit zu erfassen und Hilfestellungen anzubieten, also körperliche, seelische, spirituelle und soziale Komponenten zu beachten. Ziel ist es, dem Patienten ein beschwerdefreies (z.B. schmerzfreies) Dasein zu ermö</w:t>
      </w:r>
      <w:r w:rsidRPr="003460A5">
        <w:rPr>
          <w:rFonts w:ascii="Arial" w:hAnsi="Arial" w:cs="Arial"/>
        </w:rPr>
        <w:t>g</w:t>
      </w:r>
      <w:r w:rsidRPr="003460A5">
        <w:rPr>
          <w:rFonts w:ascii="Arial" w:hAnsi="Arial" w:cs="Arial"/>
        </w:rPr>
        <w:t>lichen, wenn möglich dort, wo er es wünscht, häufig also zu Hause. Seine Selbs</w:t>
      </w:r>
      <w:r w:rsidRPr="003460A5">
        <w:rPr>
          <w:rFonts w:ascii="Arial" w:hAnsi="Arial" w:cs="Arial"/>
        </w:rPr>
        <w:t>t</w:t>
      </w:r>
      <w:r w:rsidRPr="003460A5">
        <w:rPr>
          <w:rFonts w:ascii="Arial" w:hAnsi="Arial" w:cs="Arial"/>
        </w:rPr>
        <w:t>ständigkeit und damit seine körperlichen und geistigen Fähigkeiten sollen gefö</w:t>
      </w:r>
      <w:r w:rsidRPr="003460A5">
        <w:rPr>
          <w:rFonts w:ascii="Arial" w:hAnsi="Arial" w:cs="Arial"/>
        </w:rPr>
        <w:t>r</w:t>
      </w:r>
      <w:r w:rsidRPr="003460A5">
        <w:rPr>
          <w:rFonts w:ascii="Arial" w:hAnsi="Arial" w:cs="Arial"/>
        </w:rPr>
        <w:t>dert werden, um ein gefürchtetes Dahinsiechen durch eine erfüllte Lebensspanne bis zuletzt zu ersetzen.</w:t>
      </w:r>
    </w:p>
    <w:p w:rsidR="008E594E" w:rsidRPr="003460A5" w:rsidRDefault="008E594E" w:rsidP="009B2965">
      <w:pPr>
        <w:widowControl w:val="0"/>
        <w:autoSpaceDE w:val="0"/>
        <w:autoSpaceDN w:val="0"/>
        <w:spacing w:before="120" w:after="120" w:line="360" w:lineRule="auto"/>
        <w:ind w:left="284" w:hanging="284"/>
        <w:jc w:val="both"/>
        <w:rPr>
          <w:rFonts w:ascii="Arial" w:hAnsi="Arial" w:cs="Arial"/>
        </w:rPr>
      </w:pPr>
      <w:r w:rsidRPr="003460A5">
        <w:rPr>
          <w:rFonts w:ascii="Arial" w:hAnsi="Arial" w:cs="Arial"/>
        </w:rPr>
        <w:t>3. Zur Palliativmedizin gehört ein Team aus verschiedenen Berufen. Aus dem Z</w:t>
      </w:r>
      <w:r w:rsidRPr="003460A5">
        <w:rPr>
          <w:rFonts w:ascii="Arial" w:hAnsi="Arial" w:cs="Arial"/>
        </w:rPr>
        <w:t>u</w:t>
      </w:r>
      <w:r w:rsidRPr="003460A5">
        <w:rPr>
          <w:rFonts w:ascii="Arial" w:hAnsi="Arial" w:cs="Arial"/>
        </w:rPr>
        <w:t>sammenwirken der ärztlichen, pflegerischen, spirituellen, sozialen und physioth</w:t>
      </w:r>
      <w:r w:rsidRPr="003460A5">
        <w:rPr>
          <w:rFonts w:ascii="Arial" w:hAnsi="Arial" w:cs="Arial"/>
        </w:rPr>
        <w:t>e</w:t>
      </w:r>
      <w:r w:rsidRPr="003460A5">
        <w:rPr>
          <w:rFonts w:ascii="Arial" w:hAnsi="Arial" w:cs="Arial"/>
        </w:rPr>
        <w:t>rapeutischen Ansätze ergibt sich die lindernde Wirkung auf den schwerstkranken Menschen. Wünschenswert ist eine Ergänzung durch Ergo- und Kunsttherapie.</w:t>
      </w:r>
    </w:p>
    <w:p w:rsidR="00FD3431" w:rsidRDefault="008E594E" w:rsidP="009B2965">
      <w:pPr>
        <w:widowControl w:val="0"/>
        <w:autoSpaceDE w:val="0"/>
        <w:autoSpaceDN w:val="0"/>
        <w:spacing w:before="120" w:after="120" w:line="360" w:lineRule="auto"/>
        <w:ind w:left="284" w:hanging="284"/>
        <w:jc w:val="both"/>
        <w:rPr>
          <w:rFonts w:ascii="Arial" w:hAnsi="Arial" w:cs="Arial"/>
        </w:rPr>
      </w:pPr>
      <w:r w:rsidRPr="003460A5">
        <w:rPr>
          <w:rFonts w:ascii="Arial" w:hAnsi="Arial" w:cs="Arial"/>
        </w:rPr>
        <w:t>4. Entscheidend für die Arbeit des Hospiz-Teams ist die Grundhaltung: Jeder Mensch ist wertvoll, unabhängig von irgendwelchen Äußerlichkeiten oder inneren Einstellungen. Der Sterbende muss dies im täglichen Um</w:t>
      </w:r>
      <w:r w:rsidRPr="003460A5">
        <w:rPr>
          <w:rFonts w:ascii="Arial" w:hAnsi="Arial" w:cs="Arial"/>
        </w:rPr>
        <w:softHyphen/>
        <w:t xml:space="preserve">gang erfahren. Nur dadurch fühlt er sich mit seinen individuellen Wünschen verstanden, merkt er, dass er nicht zur Last fällt, sondern die notwendige Unterstützung </w:t>
      </w:r>
      <w:proofErr w:type="spellStart"/>
      <w:r w:rsidRPr="003460A5">
        <w:rPr>
          <w:rFonts w:ascii="Arial" w:hAnsi="Arial" w:cs="Arial"/>
        </w:rPr>
        <w:t>selbstverständ</w:t>
      </w:r>
      <w:proofErr w:type="spellEnd"/>
      <w:r w:rsidR="000357CF">
        <w:rPr>
          <w:rFonts w:ascii="Arial" w:hAnsi="Arial" w:cs="Arial"/>
        </w:rPr>
        <w:t>-</w:t>
      </w:r>
      <w:bookmarkStart w:id="0" w:name="_GoBack"/>
      <w:bookmarkEnd w:id="0"/>
    </w:p>
    <w:p w:rsidR="00FD3431" w:rsidRDefault="00FD3431" w:rsidP="009B2965">
      <w:pPr>
        <w:widowControl w:val="0"/>
        <w:autoSpaceDE w:val="0"/>
        <w:autoSpaceDN w:val="0"/>
        <w:spacing w:before="120" w:after="120" w:line="360" w:lineRule="auto"/>
        <w:ind w:left="284" w:hanging="284"/>
        <w:jc w:val="both"/>
        <w:rPr>
          <w:rFonts w:ascii="Arial" w:hAnsi="Arial" w:cs="Arial"/>
        </w:rPr>
      </w:pPr>
      <w:r w:rsidRPr="004024B8">
        <w:rPr>
          <w:noProof/>
          <w:highlight w:val="lightGray"/>
        </w:rPr>
        <w:lastRenderedPageBreak/>
        <mc:AlternateContent>
          <mc:Choice Requires="wps">
            <w:drawing>
              <wp:anchor distT="0" distB="0" distL="114300" distR="114300" simplePos="0" relativeHeight="251672576" behindDoc="0" locked="0" layoutInCell="1" allowOverlap="1" wp14:anchorId="62AFBC81" wp14:editId="0ADF9023">
                <wp:simplePos x="0" y="0"/>
                <wp:positionH relativeFrom="column">
                  <wp:posOffset>5114925</wp:posOffset>
                </wp:positionH>
                <wp:positionV relativeFrom="paragraph">
                  <wp:posOffset>-494861</wp:posOffset>
                </wp:positionV>
                <wp:extent cx="1169035" cy="1301115"/>
                <wp:effectExtent l="0" t="0" r="0" b="0"/>
                <wp:wrapNone/>
                <wp:docPr id="21" name="Textfeld 21"/>
                <wp:cNvGraphicFramePr/>
                <a:graphic xmlns:a="http://schemas.openxmlformats.org/drawingml/2006/main">
                  <a:graphicData uri="http://schemas.microsoft.com/office/word/2010/wordprocessingShape">
                    <wps:wsp>
                      <wps:cNvSpPr txBox="1"/>
                      <wps:spPr>
                        <a:xfrm>
                          <a:off x="0" y="0"/>
                          <a:ext cx="1169035" cy="13011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D3431" w:rsidRPr="004024B8" w:rsidRDefault="00FD3431" w:rsidP="00FD3431">
                            <w:pPr>
                              <w:jc w:val="center"/>
                              <w:rPr>
                                <w:lang w:val="en-US"/>
                              </w:rPr>
                            </w:pPr>
                            <w:r>
                              <w:rPr>
                                <w:noProof/>
                              </w:rPr>
                              <w:drawing>
                                <wp:inline distT="0" distB="0" distL="0" distR="0" wp14:anchorId="691155D5" wp14:editId="5916BF9E">
                                  <wp:extent cx="835269" cy="746637"/>
                                  <wp:effectExtent l="133350" t="114300" r="155575" b="168275"/>
                                  <wp:docPr id="22" name="Grafik 22" descr="http://upload.wikimedia.org/wikipedia/commons/6/6e/Dried3722R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6/6e/Dried3722Rose.JPG"/>
                                          <pic:cNvPicPr>
                                            <a:picLocks noChangeAspect="1" noChangeArrowheads="1"/>
                                          </pic:cNvPicPr>
                                        </pic:nvPicPr>
                                        <pic:blipFill>
                                          <a:blip r:embed="rId9" cstate="print">
                                            <a:duotone>
                                              <a:schemeClr val="bg2">
                                                <a:shade val="45000"/>
                                                <a:satMod val="135000"/>
                                              </a:schemeClr>
                                              <a:prstClr val="white"/>
                                            </a:duotone>
                                            <a:extLst>
                                              <a:ext uri="{BEBA8EAE-BF5A-486C-A8C5-ECC9F3942E4B}">
                                                <a14:imgProps xmlns:a14="http://schemas.microsoft.com/office/drawing/2010/main">
                                                  <a14:imgLayer r:embed="rId10">
                                                    <a14:imgEffect>
                                                      <a14:colorTemperature colorTemp="47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840682" cy="75147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Pr="004024B8">
                              <w:rPr>
                                <w:rFonts w:ascii="Arial" w:hAnsi="Arial" w:cs="Arial"/>
                                <w:sz w:val="12"/>
                                <w:szCs w:val="12"/>
                                <w:lang w:val="en-US"/>
                              </w:rPr>
                              <w:t>ttp://commons.wikiedia.org/wiki/File%3ADried3722Rose.JPG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1" o:spid="_x0000_s1032" type="#_x0000_t202" style="position:absolute;left:0;text-align:left;margin-left:402.75pt;margin-top:-38.95pt;width:92.05pt;height:102.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" fillcolor="white [3201]" stroked="f" strokeweight=".5pt">
                <v:textbox>
                  <w:txbxContent>
                    <w:p w:rsidR="00FD3431" w:rsidRPr="004024B8" w:rsidRDefault="00FD3431" w:rsidP="00FD3431">
                      <w:pPr>
                        <w:jc w:val="center"/>
                        <w:rPr>
                          <w:lang w:val="en-US"/>
                        </w:rPr>
                      </w:pPr>
                      <w:r>
                        <w:rPr>
                          <w:noProof/>
                        </w:rPr>
                        <w:drawing>
                          <wp:inline distT="0" distB="0" distL="0" distR="0" wp14:anchorId="691155D5" wp14:editId="5916BF9E">
                            <wp:extent cx="835269" cy="746637"/>
                            <wp:effectExtent l="133350" t="114300" r="155575" b="168275"/>
                            <wp:docPr id="22" name="Grafik 22" descr="http://upload.wikimedia.org/wikipedia/commons/6/6e/Dried3722R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6/6e/Dried3722Rose.JPG"/>
                                    <pic:cNvPicPr>
                                      <a:picLocks noChangeAspect="1" noChangeArrowheads="1"/>
                                    </pic:cNvPicPr>
                                  </pic:nvPicPr>
                                  <pic:blipFill>
                                    <a:blip r:embed="rId11" cstate="print">
                                      <a:duotone>
                                        <a:schemeClr val="bg2">
                                          <a:shade val="45000"/>
                                          <a:satMod val="135000"/>
                                        </a:schemeClr>
                                        <a:prstClr val="white"/>
                                      </a:duotone>
                                      <a:extLst>
                                        <a:ext uri="{BEBA8EAE-BF5A-486C-A8C5-ECC9F3942E4B}">
                                          <a14:imgProps xmlns:a14="http://schemas.microsoft.com/office/drawing/2010/main">
                                            <a14:imgLayer r:embed="rId12">
                                              <a14:imgEffect>
                                                <a14:colorTemperature colorTemp="47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840682" cy="75147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Pr="004024B8">
                        <w:rPr>
                          <w:rFonts w:ascii="Arial" w:hAnsi="Arial" w:cs="Arial"/>
                          <w:sz w:val="12"/>
                          <w:szCs w:val="12"/>
                          <w:lang w:val="en-US"/>
                        </w:rPr>
                        <w:t>ttp://commons.wikiedia.org/wiki/File%3ADried3722Rose.JPG</w:t>
                      </w:r>
                    </w:p>
                  </w:txbxContent>
                </v:textbox>
              </v:shape>
            </w:pict>
          </mc:Fallback>
        </mc:AlternateContent>
      </w:r>
    </w:p>
    <w:p w:rsidR="00FD3431" w:rsidRDefault="00FD3431" w:rsidP="00FD3431">
      <w:pPr>
        <w:widowControl w:val="0"/>
        <w:autoSpaceDE w:val="0"/>
        <w:autoSpaceDN w:val="0"/>
        <w:spacing w:before="120" w:after="120" w:line="360" w:lineRule="auto"/>
        <w:ind w:left="284" w:hanging="284"/>
        <w:jc w:val="both"/>
        <w:rPr>
          <w:rFonts w:ascii="Arial" w:hAnsi="Arial" w:cs="Arial"/>
        </w:rPr>
      </w:pPr>
      <w:r>
        <w:rPr>
          <w:rFonts w:ascii="Arial" w:hAnsi="Arial" w:cs="Arial"/>
        </w:rPr>
        <w:tab/>
      </w:r>
    </w:p>
    <w:p w:rsidR="008E594E" w:rsidRPr="003460A5" w:rsidRDefault="00FD3431" w:rsidP="00FD3431">
      <w:pPr>
        <w:widowControl w:val="0"/>
        <w:autoSpaceDE w:val="0"/>
        <w:autoSpaceDN w:val="0"/>
        <w:spacing w:before="120" w:after="120" w:line="360" w:lineRule="auto"/>
        <w:ind w:left="284" w:hanging="284"/>
        <w:jc w:val="both"/>
        <w:rPr>
          <w:rFonts w:ascii="Arial" w:hAnsi="Arial" w:cs="Arial"/>
        </w:rPr>
      </w:pPr>
      <w:r>
        <w:rPr>
          <w:rFonts w:ascii="Arial" w:hAnsi="Arial" w:cs="Arial"/>
        </w:rPr>
        <w:tab/>
      </w:r>
      <w:proofErr w:type="spellStart"/>
      <w:r w:rsidR="008E594E" w:rsidRPr="003460A5">
        <w:rPr>
          <w:rFonts w:ascii="Arial" w:hAnsi="Arial" w:cs="Arial"/>
        </w:rPr>
        <w:t>lich</w:t>
      </w:r>
      <w:proofErr w:type="spellEnd"/>
      <w:r w:rsidR="008E594E" w:rsidRPr="003460A5">
        <w:rPr>
          <w:rFonts w:ascii="Arial" w:hAnsi="Arial" w:cs="Arial"/>
        </w:rPr>
        <w:t xml:space="preserve"> gegeben wird, weil er geliebt und akzeptiert wird. Solange ein Mensch mit e</w:t>
      </w:r>
      <w:r w:rsidR="008E594E" w:rsidRPr="003460A5">
        <w:rPr>
          <w:rFonts w:ascii="Arial" w:hAnsi="Arial" w:cs="Arial"/>
        </w:rPr>
        <w:t>r</w:t>
      </w:r>
      <w:r w:rsidR="008E594E" w:rsidRPr="003460A5">
        <w:rPr>
          <w:rFonts w:ascii="Arial" w:hAnsi="Arial" w:cs="Arial"/>
        </w:rPr>
        <w:t>träglichen körperlichen Beschwerden dies spürt, wird er kein Verlangen nach E</w:t>
      </w:r>
      <w:r w:rsidR="008E594E" w:rsidRPr="003460A5">
        <w:rPr>
          <w:rFonts w:ascii="Arial" w:hAnsi="Arial" w:cs="Arial"/>
        </w:rPr>
        <w:t>u</w:t>
      </w:r>
      <w:r w:rsidR="008E594E" w:rsidRPr="003460A5">
        <w:rPr>
          <w:rFonts w:ascii="Arial" w:hAnsi="Arial" w:cs="Arial"/>
        </w:rPr>
        <w:t>thanasie äußern.</w:t>
      </w:r>
    </w:p>
    <w:p w:rsidR="008E594E" w:rsidRPr="003460A5" w:rsidRDefault="008E594E" w:rsidP="009B2965">
      <w:pPr>
        <w:widowControl w:val="0"/>
        <w:autoSpaceDE w:val="0"/>
        <w:autoSpaceDN w:val="0"/>
        <w:spacing w:before="120" w:after="120" w:line="360" w:lineRule="auto"/>
        <w:ind w:left="284" w:hanging="284"/>
        <w:jc w:val="both"/>
        <w:rPr>
          <w:rFonts w:ascii="Arial" w:hAnsi="Arial" w:cs="Arial"/>
        </w:rPr>
      </w:pPr>
      <w:r w:rsidRPr="003460A5">
        <w:rPr>
          <w:rFonts w:ascii="Arial" w:hAnsi="Arial" w:cs="Arial"/>
        </w:rPr>
        <w:t>5. Die vielfältigen Aufgaben, besonders der Anspruch, Leben bis zuletzt zu ermögl</w:t>
      </w:r>
      <w:r w:rsidRPr="003460A5">
        <w:rPr>
          <w:rFonts w:ascii="Arial" w:hAnsi="Arial" w:cs="Arial"/>
        </w:rPr>
        <w:t>i</w:t>
      </w:r>
      <w:r w:rsidRPr="003460A5">
        <w:rPr>
          <w:rFonts w:ascii="Arial" w:hAnsi="Arial" w:cs="Arial"/>
        </w:rPr>
        <w:t>chen, erfordern mehr als professionelle Hilfe: Hospize werden durch die ehrenam</w:t>
      </w:r>
      <w:r w:rsidRPr="003460A5">
        <w:rPr>
          <w:rFonts w:ascii="Arial" w:hAnsi="Arial" w:cs="Arial"/>
        </w:rPr>
        <w:t>t</w:t>
      </w:r>
      <w:r w:rsidRPr="003460A5">
        <w:rPr>
          <w:rFonts w:ascii="Arial" w:hAnsi="Arial" w:cs="Arial"/>
        </w:rPr>
        <w:t>lichen Mitarbeiter, die Hospizhelfer, mit Leben erfüllt.</w:t>
      </w:r>
      <w:r w:rsidRPr="003460A5">
        <w:rPr>
          <w:rFonts w:ascii="Verdana" w:hAnsi="Verdana" w:cs="Tahoma"/>
        </w:rPr>
        <w:t xml:space="preserve"> </w:t>
      </w:r>
      <w:r w:rsidRPr="003460A5">
        <w:rPr>
          <w:rFonts w:ascii="Arial" w:hAnsi="Arial" w:cs="Arial"/>
        </w:rPr>
        <w:t>Sie unterstützen und entla</w:t>
      </w:r>
      <w:r w:rsidRPr="003460A5">
        <w:rPr>
          <w:rFonts w:ascii="Arial" w:hAnsi="Arial" w:cs="Arial"/>
        </w:rPr>
        <w:t>s</w:t>
      </w:r>
      <w:r w:rsidRPr="003460A5">
        <w:rPr>
          <w:rFonts w:ascii="Arial" w:hAnsi="Arial" w:cs="Arial"/>
        </w:rPr>
        <w:t>ten die Angehörigen, kümmern sich um die so wichtigen kleinen Extrawünsche, haben Zeit und Ideen, kurz: bringen Leben in oft bedrückende Situationen.</w:t>
      </w:r>
    </w:p>
    <w:p w:rsidR="008E594E" w:rsidRPr="003460A5" w:rsidRDefault="008E594E" w:rsidP="009B2965">
      <w:pPr>
        <w:widowControl w:val="0"/>
        <w:autoSpaceDE w:val="0"/>
        <w:autoSpaceDN w:val="0"/>
        <w:spacing w:before="120" w:after="120" w:line="360" w:lineRule="auto"/>
        <w:ind w:left="284" w:hanging="284"/>
        <w:jc w:val="both"/>
        <w:rPr>
          <w:rFonts w:ascii="Arial" w:hAnsi="Arial" w:cs="Arial"/>
        </w:rPr>
      </w:pPr>
      <w:r w:rsidRPr="003460A5">
        <w:rPr>
          <w:rFonts w:ascii="Arial" w:hAnsi="Arial" w:cs="Arial"/>
        </w:rPr>
        <w:t>6. Hospize sehen sich als „Lobby" für Sterbende. Das Mitarbeiterteam und die Ho</w:t>
      </w:r>
      <w:r w:rsidRPr="003460A5">
        <w:rPr>
          <w:rFonts w:ascii="Arial" w:hAnsi="Arial" w:cs="Arial"/>
        </w:rPr>
        <w:t>s</w:t>
      </w:r>
      <w:r w:rsidRPr="003460A5">
        <w:rPr>
          <w:rFonts w:ascii="Arial" w:hAnsi="Arial" w:cs="Arial"/>
        </w:rPr>
        <w:t>pizhelfer werden weitergebildet, um mit den Problemen Sterben, Tod und Trauer selbst besser umgehen zu können. Es gilt jedoch auch, diesen Tabubereich im medizinischen Sektor wie auch im öffentlichen Bewusstsein anzugehen — schon allein, um eine Isolierung der Hospizarbeit zu vermeiden. Deshalb bieten Hospi</w:t>
      </w:r>
      <w:r w:rsidRPr="003460A5">
        <w:rPr>
          <w:rFonts w:ascii="Arial" w:hAnsi="Arial" w:cs="Arial"/>
        </w:rPr>
        <w:t>z</w:t>
      </w:r>
      <w:r w:rsidRPr="003460A5">
        <w:rPr>
          <w:rFonts w:ascii="Arial" w:hAnsi="Arial" w:cs="Arial"/>
        </w:rPr>
        <w:t>gruppen einerseits fachspezifische Fortbildungen im Bereich der Palliativmedizin für im Gesundheitswesen Tätige an, andererseits versuchen sie, mit Veranstaltu</w:t>
      </w:r>
      <w:r w:rsidRPr="003460A5">
        <w:rPr>
          <w:rFonts w:ascii="Arial" w:hAnsi="Arial" w:cs="Arial"/>
        </w:rPr>
        <w:t>n</w:t>
      </w:r>
      <w:r w:rsidRPr="003460A5">
        <w:rPr>
          <w:rFonts w:ascii="Arial" w:hAnsi="Arial" w:cs="Arial"/>
        </w:rPr>
        <w:t>gen und Publikationen der Tabuisierung dieses Bereichs in der Öffentlichkeit en</w:t>
      </w:r>
      <w:r w:rsidRPr="003460A5">
        <w:rPr>
          <w:rFonts w:ascii="Arial" w:hAnsi="Arial" w:cs="Arial"/>
        </w:rPr>
        <w:t>t</w:t>
      </w:r>
      <w:r w:rsidRPr="003460A5">
        <w:rPr>
          <w:rFonts w:ascii="Arial" w:hAnsi="Arial" w:cs="Arial"/>
        </w:rPr>
        <w:t>gegenzuwirken.</w:t>
      </w:r>
    </w:p>
    <w:p w:rsidR="008E594E" w:rsidRPr="00AD04F5" w:rsidRDefault="00AD04F5" w:rsidP="009B2965">
      <w:pPr>
        <w:rPr>
          <w:rFonts w:ascii="Arial" w:hAnsi="Arial" w:cs="Arial"/>
          <w:sz w:val="16"/>
          <w:szCs w:val="16"/>
        </w:rPr>
      </w:pPr>
      <w:r w:rsidRPr="00AD04F5">
        <w:rPr>
          <w:rFonts w:ascii="Arial" w:hAnsi="Arial" w:cs="Arial"/>
          <w:sz w:val="16"/>
          <w:szCs w:val="16"/>
        </w:rPr>
        <w:t xml:space="preserve">(Quelle: </w:t>
      </w:r>
      <w:r w:rsidR="008E594E" w:rsidRPr="00AD04F5">
        <w:rPr>
          <w:rFonts w:ascii="Arial" w:hAnsi="Arial" w:cs="Arial"/>
          <w:sz w:val="16"/>
          <w:szCs w:val="16"/>
        </w:rPr>
        <w:t xml:space="preserve">Hospiz-Sterbenden helfen, Begleitbuch zur gleichnamigen Filmreihe von G. Stingl et al., München 1991, S. 66 </w:t>
      </w:r>
      <w:r w:rsidRPr="00AD04F5">
        <w:rPr>
          <w:rFonts w:ascii="Arial" w:hAnsi="Arial" w:cs="Arial"/>
          <w:sz w:val="16"/>
          <w:szCs w:val="16"/>
        </w:rPr>
        <w:t>–</w:t>
      </w:r>
      <w:r w:rsidR="008E594E" w:rsidRPr="00AD04F5">
        <w:rPr>
          <w:rFonts w:ascii="Arial" w:hAnsi="Arial" w:cs="Arial"/>
          <w:sz w:val="16"/>
          <w:szCs w:val="16"/>
        </w:rPr>
        <w:t xml:space="preserve"> </w:t>
      </w:r>
      <w:r w:rsidRPr="00AD04F5">
        <w:rPr>
          <w:rFonts w:ascii="Arial" w:hAnsi="Arial" w:cs="Arial"/>
          <w:sz w:val="16"/>
          <w:szCs w:val="16"/>
        </w:rPr>
        <w:t>67)</w:t>
      </w:r>
    </w:p>
    <w:p w:rsidR="008E594E" w:rsidRPr="00AD04F5" w:rsidRDefault="008E594E" w:rsidP="009B2965">
      <w:pPr>
        <w:rPr>
          <w:rFonts w:ascii="Arial" w:hAnsi="Arial" w:cs="Arial"/>
          <w:smallCaps/>
          <w:color w:val="FF0000"/>
          <w:sz w:val="16"/>
          <w:szCs w:val="16"/>
        </w:rPr>
      </w:pPr>
    </w:p>
    <w:p w:rsidR="008E594E" w:rsidRPr="008E594E" w:rsidRDefault="008E594E" w:rsidP="009B2965">
      <w:pPr>
        <w:rPr>
          <w:rFonts w:ascii="Arial" w:hAnsi="Arial" w:cs="Arial"/>
          <w:smallCaps/>
          <w:color w:val="FF0000"/>
        </w:rPr>
      </w:pPr>
    </w:p>
    <w:p w:rsidR="008E594E" w:rsidRPr="008E594E" w:rsidRDefault="008E594E" w:rsidP="009B2965">
      <w:pPr>
        <w:rPr>
          <w:rFonts w:ascii="Arial" w:hAnsi="Arial" w:cs="Arial"/>
          <w:smallCaps/>
          <w:color w:val="FF0000"/>
        </w:rPr>
      </w:pPr>
    </w:p>
    <w:p w:rsidR="005E58ED" w:rsidRDefault="005E58ED" w:rsidP="009B2965">
      <w:pPr>
        <w:pStyle w:val="Listenabsatz"/>
        <w:ind w:left="0"/>
        <w:rPr>
          <w:rFonts w:ascii="Arial" w:hAnsi="Arial" w:cs="Arial"/>
          <w:b/>
          <w:smallCaps/>
          <w:sz w:val="28"/>
          <w:highlight w:val="lightGray"/>
        </w:rPr>
      </w:pPr>
      <w:r>
        <w:rPr>
          <w:rFonts w:ascii="Arial" w:hAnsi="Arial" w:cs="Arial"/>
          <w:b/>
          <w:smallCaps/>
          <w:sz w:val="28"/>
          <w:highlight w:val="lightGray"/>
        </w:rPr>
        <w:br w:type="page"/>
      </w:r>
    </w:p>
    <w:p w:rsidR="005E58ED" w:rsidRDefault="005E58ED" w:rsidP="009B2965">
      <w:pPr>
        <w:pStyle w:val="Listenabsatz"/>
        <w:ind w:left="0"/>
        <w:rPr>
          <w:rFonts w:ascii="Arial" w:hAnsi="Arial" w:cs="Arial"/>
          <w:b/>
          <w:smallCaps/>
          <w:sz w:val="28"/>
          <w:highlight w:val="lightGray"/>
        </w:rPr>
      </w:pPr>
      <w:r w:rsidRPr="004024B8">
        <w:rPr>
          <w:noProof/>
          <w:highlight w:val="lightGray"/>
        </w:rPr>
        <w:lastRenderedPageBreak/>
        <mc:AlternateContent>
          <mc:Choice Requires="wps">
            <w:drawing>
              <wp:anchor distT="0" distB="0" distL="114300" distR="114300" simplePos="0" relativeHeight="251674624" behindDoc="0" locked="0" layoutInCell="1" allowOverlap="1" wp14:anchorId="5D4BFC4B" wp14:editId="471AB0A6">
                <wp:simplePos x="0" y="0"/>
                <wp:positionH relativeFrom="column">
                  <wp:posOffset>5091430</wp:posOffset>
                </wp:positionH>
                <wp:positionV relativeFrom="paragraph">
                  <wp:posOffset>-483235</wp:posOffset>
                </wp:positionV>
                <wp:extent cx="1169035" cy="1301115"/>
                <wp:effectExtent l="0" t="0" r="0" b="0"/>
                <wp:wrapNone/>
                <wp:docPr id="23" name="Textfeld 23"/>
                <wp:cNvGraphicFramePr/>
                <a:graphic xmlns:a="http://schemas.openxmlformats.org/drawingml/2006/main">
                  <a:graphicData uri="http://schemas.microsoft.com/office/word/2010/wordprocessingShape">
                    <wps:wsp>
                      <wps:cNvSpPr txBox="1"/>
                      <wps:spPr>
                        <a:xfrm>
                          <a:off x="0" y="0"/>
                          <a:ext cx="1169035" cy="13011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E58ED" w:rsidRPr="004024B8" w:rsidRDefault="005E58ED" w:rsidP="005E58ED">
                            <w:pPr>
                              <w:jc w:val="center"/>
                              <w:rPr>
                                <w:lang w:val="en-US"/>
                              </w:rPr>
                            </w:pPr>
                            <w:r>
                              <w:rPr>
                                <w:noProof/>
                              </w:rPr>
                              <w:drawing>
                                <wp:inline distT="0" distB="0" distL="0" distR="0" wp14:anchorId="4BE8903F" wp14:editId="33F2AA9D">
                                  <wp:extent cx="835269" cy="746637"/>
                                  <wp:effectExtent l="133350" t="114300" r="155575" b="168275"/>
                                  <wp:docPr id="24" name="Grafik 24" descr="http://upload.wikimedia.org/wikipedia/commons/6/6e/Dried3722R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6/6e/Dried3722Rose.JPG"/>
                                          <pic:cNvPicPr>
                                            <a:picLocks noChangeAspect="1" noChangeArrowheads="1"/>
                                          </pic:cNvPicPr>
                                        </pic:nvPicPr>
                                        <pic:blipFill>
                                          <a:blip r:embed="rId9" cstate="print">
                                            <a:duotone>
                                              <a:schemeClr val="bg2">
                                                <a:shade val="45000"/>
                                                <a:satMod val="135000"/>
                                              </a:schemeClr>
                                              <a:prstClr val="white"/>
                                            </a:duotone>
                                            <a:extLst>
                                              <a:ext uri="{BEBA8EAE-BF5A-486C-A8C5-ECC9F3942E4B}">
                                                <a14:imgProps xmlns:a14="http://schemas.microsoft.com/office/drawing/2010/main">
                                                  <a14:imgLayer r:embed="rId10">
                                                    <a14:imgEffect>
                                                      <a14:colorTemperature colorTemp="47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840682" cy="75147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Pr="004024B8">
                              <w:rPr>
                                <w:rFonts w:ascii="Arial" w:hAnsi="Arial" w:cs="Arial"/>
                                <w:sz w:val="12"/>
                                <w:szCs w:val="12"/>
                                <w:lang w:val="en-US"/>
                              </w:rPr>
                              <w:t>ttp://commons.wikiedia.org/wiki/File%3ADried3722Rose.JPG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3" o:spid="_x0000_s1033" type="#_x0000_t202" style="position:absolute;margin-left:400.9pt;margin-top:-38.05pt;width:92.05pt;height:102.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" fillcolor="white [3201]" stroked="f" strokeweight=".5pt">
                <v:textbox>
                  <w:txbxContent>
                    <w:p w:rsidR="005E58ED" w:rsidRPr="004024B8" w:rsidRDefault="005E58ED" w:rsidP="005E58ED">
                      <w:pPr>
                        <w:jc w:val="center"/>
                        <w:rPr>
                          <w:lang w:val="en-US"/>
                        </w:rPr>
                      </w:pPr>
                      <w:r>
                        <w:rPr>
                          <w:noProof/>
                        </w:rPr>
                        <w:drawing>
                          <wp:inline distT="0" distB="0" distL="0" distR="0" wp14:anchorId="4BE8903F" wp14:editId="33F2AA9D">
                            <wp:extent cx="835269" cy="746637"/>
                            <wp:effectExtent l="133350" t="114300" r="155575" b="168275"/>
                            <wp:docPr id="24" name="Grafik 24" descr="http://upload.wikimedia.org/wikipedia/commons/6/6e/Dried3722R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6/6e/Dried3722Rose.JPG"/>
                                    <pic:cNvPicPr>
                                      <a:picLocks noChangeAspect="1" noChangeArrowheads="1"/>
                                    </pic:cNvPicPr>
                                  </pic:nvPicPr>
                                  <pic:blipFill>
                                    <a:blip r:embed="rId11" cstate="print">
                                      <a:duotone>
                                        <a:schemeClr val="bg2">
                                          <a:shade val="45000"/>
                                          <a:satMod val="135000"/>
                                        </a:schemeClr>
                                        <a:prstClr val="white"/>
                                      </a:duotone>
                                      <a:extLst>
                                        <a:ext uri="{BEBA8EAE-BF5A-486C-A8C5-ECC9F3942E4B}">
                                          <a14:imgProps xmlns:a14="http://schemas.microsoft.com/office/drawing/2010/main">
                                            <a14:imgLayer r:embed="rId12">
                                              <a14:imgEffect>
                                                <a14:colorTemperature colorTemp="47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840682" cy="75147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Pr="004024B8">
                        <w:rPr>
                          <w:rFonts w:ascii="Arial" w:hAnsi="Arial" w:cs="Arial"/>
                          <w:sz w:val="12"/>
                          <w:szCs w:val="12"/>
                          <w:lang w:val="en-US"/>
                        </w:rPr>
                        <w:t>ttp://commons.wikiedia.org/wiki/File%3ADried3722Rose.JPG</w:t>
                      </w:r>
                    </w:p>
                  </w:txbxContent>
                </v:textbox>
              </v:shape>
            </w:pict>
          </mc:Fallback>
        </mc:AlternateContent>
      </w:r>
    </w:p>
    <w:p w:rsidR="005E58ED" w:rsidRDefault="005E58ED" w:rsidP="009B2965">
      <w:pPr>
        <w:pStyle w:val="Listenabsatz"/>
        <w:ind w:left="0"/>
        <w:rPr>
          <w:rFonts w:ascii="Arial" w:hAnsi="Arial" w:cs="Arial"/>
          <w:b/>
          <w:smallCaps/>
          <w:sz w:val="28"/>
          <w:highlight w:val="lightGray"/>
        </w:rPr>
      </w:pPr>
    </w:p>
    <w:p w:rsidR="0021682E" w:rsidRPr="005E58ED" w:rsidRDefault="0021682E" w:rsidP="009B2965">
      <w:pPr>
        <w:pStyle w:val="Listenabsatz"/>
        <w:ind w:left="0"/>
        <w:rPr>
          <w:rFonts w:ascii="Arial" w:hAnsi="Arial" w:cs="Arial"/>
          <w:b/>
          <w:smallCaps/>
          <w:sz w:val="28"/>
        </w:rPr>
      </w:pPr>
      <w:r w:rsidRPr="005E58ED">
        <w:rPr>
          <w:rFonts w:ascii="Arial" w:hAnsi="Arial" w:cs="Arial"/>
          <w:b/>
          <w:smallCaps/>
          <w:sz w:val="28"/>
          <w:highlight w:val="lightGray"/>
        </w:rPr>
        <w:t>Einige Daten</w:t>
      </w:r>
      <w:r w:rsidRPr="005E58ED">
        <w:rPr>
          <w:rFonts w:ascii="Arial" w:hAnsi="Arial" w:cs="Arial"/>
          <w:b/>
          <w:smallCaps/>
          <w:sz w:val="28"/>
        </w:rPr>
        <w:t xml:space="preserve"> </w:t>
      </w:r>
    </w:p>
    <w:p w:rsidR="0021682E" w:rsidRDefault="0021682E" w:rsidP="009B2965">
      <w:pPr>
        <w:pStyle w:val="Listenabsatz"/>
        <w:ind w:left="0"/>
        <w:rPr>
          <w:rFonts w:ascii="Arial" w:hAnsi="Arial" w:cs="Arial"/>
          <w:color w:val="FF0000"/>
        </w:rPr>
      </w:pPr>
    </w:p>
    <w:p w:rsidR="005E58ED" w:rsidRDefault="005E58ED" w:rsidP="005E58ED">
      <w:pPr>
        <w:pStyle w:val="Listenabsatz"/>
        <w:spacing w:before="120" w:after="120" w:line="360" w:lineRule="auto"/>
        <w:ind w:left="0"/>
        <w:rPr>
          <w:rFonts w:ascii="Arial" w:hAnsi="Arial" w:cs="Arial"/>
        </w:rPr>
      </w:pPr>
      <w:r w:rsidRPr="005E58ED">
        <w:rPr>
          <w:rFonts w:ascii="Arial" w:hAnsi="Arial" w:cs="Arial"/>
        </w:rPr>
        <w:t>Umfragen ergeben, dass 80 bis 90% aller befragten Menschen in den westlichen Industriestaaten den Wunsch äußern, zu Hause sterben zu dürfen. Wunsch und Wirklichkeit des Sterbens zu Hause klaffen in Deutschland jedoch noch weit ause</w:t>
      </w:r>
      <w:r w:rsidRPr="005E58ED">
        <w:rPr>
          <w:rFonts w:ascii="Arial" w:hAnsi="Arial" w:cs="Arial"/>
        </w:rPr>
        <w:t>i</w:t>
      </w:r>
      <w:r w:rsidRPr="005E58ED">
        <w:rPr>
          <w:rFonts w:ascii="Arial" w:hAnsi="Arial" w:cs="Arial"/>
        </w:rPr>
        <w:t>nander. Nur 10 bis 20% aller Menschen gelingt es zurzeit in Deutschlands Städten tatsächlich zu Hause zu sterben. Die anderen beenden ihr Leben in Krankenhäusern und Pflegeheimen. Dies ist ein deutliches Zeichen dafür, wie schwierig die Situation Sterbender in unserer Zeit geworden ist. - Aber war das früher besser? Immerhin, die Zahlen scheinen dafür zu sprechen, denn noch am Anfang dieses Jahrhunderts sta</w:t>
      </w:r>
      <w:r w:rsidRPr="005E58ED">
        <w:rPr>
          <w:rFonts w:ascii="Arial" w:hAnsi="Arial" w:cs="Arial"/>
        </w:rPr>
        <w:t>r</w:t>
      </w:r>
      <w:r w:rsidRPr="005E58ED">
        <w:rPr>
          <w:rFonts w:ascii="Arial" w:hAnsi="Arial" w:cs="Arial"/>
        </w:rPr>
        <w:t>ben etwa 80% aller Menschen zu Hause.</w:t>
      </w:r>
    </w:p>
    <w:p w:rsidR="008835B9" w:rsidRDefault="008835B9" w:rsidP="008835B9">
      <w:pPr>
        <w:widowControl w:val="0"/>
        <w:autoSpaceDE w:val="0"/>
        <w:autoSpaceDN w:val="0"/>
        <w:spacing w:before="120" w:after="120" w:line="360" w:lineRule="auto"/>
        <w:rPr>
          <w:rFonts w:ascii="Arial" w:hAnsi="Arial" w:cs="Arial"/>
          <w:bCs/>
          <w:sz w:val="16"/>
          <w:szCs w:val="16"/>
        </w:rPr>
      </w:pPr>
      <w:r>
        <w:rPr>
          <w:rFonts w:ascii="Arial" w:hAnsi="Arial" w:cs="Arial"/>
          <w:bCs/>
          <w:sz w:val="16"/>
          <w:szCs w:val="16"/>
        </w:rPr>
        <w:t>(Quelle: hospize.eu (Hrsg.): www. Hospize.eu, Suchwort: Hospiz)</w:t>
      </w:r>
    </w:p>
    <w:p w:rsidR="008835B9" w:rsidRPr="005E58ED" w:rsidRDefault="008835B9" w:rsidP="005E58ED">
      <w:pPr>
        <w:pStyle w:val="Listenabsatz"/>
        <w:spacing w:before="120" w:after="120" w:line="360" w:lineRule="auto"/>
        <w:ind w:left="0"/>
        <w:rPr>
          <w:rFonts w:ascii="Arial" w:hAnsi="Arial" w:cs="Arial"/>
          <w:color w:val="FF0000"/>
        </w:rPr>
      </w:pPr>
    </w:p>
    <w:p w:rsidR="0021682E" w:rsidRPr="0021682E" w:rsidRDefault="0021682E" w:rsidP="009B2965">
      <w:pPr>
        <w:pStyle w:val="StandardWeb"/>
        <w:rPr>
          <w:rFonts w:ascii="Arial" w:hAnsi="Arial" w:cs="Arial"/>
          <w:bCs/>
        </w:rPr>
      </w:pPr>
      <w:r w:rsidRPr="008B329F">
        <w:rPr>
          <w:rFonts w:ascii="Arial" w:hAnsi="Arial" w:cs="Arial"/>
          <w:bCs/>
          <w:highlight w:val="lightGray"/>
        </w:rPr>
        <w:t xml:space="preserve">Vom </w:t>
      </w:r>
      <w:r w:rsidRPr="008B329F">
        <w:rPr>
          <w:rFonts w:ascii="Arial" w:hAnsi="Arial" w:cs="Arial"/>
          <w:highlight w:val="lightGray"/>
        </w:rPr>
        <w:t xml:space="preserve">Deutschen Hospiz- und </w:t>
      </w:r>
      <w:proofErr w:type="spellStart"/>
      <w:r w:rsidRPr="008B329F">
        <w:rPr>
          <w:rFonts w:ascii="Arial" w:hAnsi="Arial" w:cs="Arial"/>
          <w:highlight w:val="lightGray"/>
        </w:rPr>
        <w:t>PalliativVerband</w:t>
      </w:r>
      <w:proofErr w:type="spellEnd"/>
      <w:r w:rsidRPr="008B329F">
        <w:rPr>
          <w:rFonts w:ascii="Arial" w:hAnsi="Arial" w:cs="Arial"/>
          <w:highlight w:val="lightGray"/>
        </w:rPr>
        <w:t xml:space="preserve"> e.V. (DHPV)</w:t>
      </w:r>
      <w:r w:rsidRPr="008B329F">
        <w:rPr>
          <w:rFonts w:ascii="Arial" w:hAnsi="Arial" w:cs="Arial"/>
          <w:bCs/>
          <w:highlight w:val="lightGray"/>
        </w:rPr>
        <w:t xml:space="preserve"> erfasste Hospizeinric</w:t>
      </w:r>
      <w:r w:rsidRPr="008B329F">
        <w:rPr>
          <w:rFonts w:ascii="Arial" w:hAnsi="Arial" w:cs="Arial"/>
          <w:bCs/>
          <w:highlight w:val="lightGray"/>
        </w:rPr>
        <w:t>h</w:t>
      </w:r>
      <w:r w:rsidRPr="008B329F">
        <w:rPr>
          <w:rFonts w:ascii="Arial" w:hAnsi="Arial" w:cs="Arial"/>
          <w:bCs/>
          <w:highlight w:val="lightGray"/>
        </w:rPr>
        <w:t>tungen in Deutschland</w:t>
      </w:r>
    </w:p>
    <w:tbl>
      <w:tblPr>
        <w:tblStyle w:val="Tabellenraster"/>
        <w:tblW w:w="0" w:type="auto"/>
        <w:tblInd w:w="108" w:type="dxa"/>
        <w:tblLook w:val="04A0" w:firstRow="1" w:lastRow="0" w:firstColumn="1" w:lastColumn="0" w:noHBand="0" w:noVBand="1"/>
      </w:tblPr>
      <w:tblGrid>
        <w:gridCol w:w="5353"/>
        <w:gridCol w:w="3070"/>
      </w:tblGrid>
      <w:tr w:rsidR="008B329F" w:rsidTr="008B329F">
        <w:tc>
          <w:tcPr>
            <w:tcW w:w="5353" w:type="dxa"/>
          </w:tcPr>
          <w:p w:rsidR="008B329F" w:rsidRDefault="008B329F" w:rsidP="008B329F">
            <w:pPr>
              <w:pStyle w:val="StandardWeb"/>
              <w:rPr>
                <w:rFonts w:ascii="Arial" w:hAnsi="Arial" w:cs="Arial"/>
                <w:b/>
              </w:rPr>
            </w:pPr>
            <w:r w:rsidRPr="0021682E">
              <w:rPr>
                <w:rFonts w:ascii="Arial" w:hAnsi="Arial" w:cs="Arial"/>
                <w:b/>
                <w:bCs/>
              </w:rPr>
              <w:t>Einrichtung</w:t>
            </w:r>
          </w:p>
        </w:tc>
        <w:tc>
          <w:tcPr>
            <w:tcW w:w="3070" w:type="dxa"/>
          </w:tcPr>
          <w:p w:rsidR="008B329F" w:rsidRPr="0021682E" w:rsidRDefault="008B329F" w:rsidP="00690EE4">
            <w:pPr>
              <w:jc w:val="right"/>
              <w:rPr>
                <w:rFonts w:ascii="Arial" w:hAnsi="Arial" w:cs="Arial"/>
              </w:rPr>
            </w:pPr>
            <w:r w:rsidRPr="0021682E">
              <w:rPr>
                <w:rFonts w:ascii="Arial" w:hAnsi="Arial" w:cs="Arial"/>
                <w:b/>
                <w:bCs/>
              </w:rPr>
              <w:t>Gesamtzahl</w:t>
            </w:r>
          </w:p>
        </w:tc>
      </w:tr>
      <w:tr w:rsidR="008B329F" w:rsidTr="008B329F">
        <w:tc>
          <w:tcPr>
            <w:tcW w:w="5353" w:type="dxa"/>
          </w:tcPr>
          <w:p w:rsidR="008B329F" w:rsidRDefault="008B329F" w:rsidP="008B329F">
            <w:pPr>
              <w:pStyle w:val="StandardWeb"/>
              <w:rPr>
                <w:rFonts w:ascii="Arial" w:hAnsi="Arial" w:cs="Arial"/>
                <w:b/>
              </w:rPr>
            </w:pPr>
            <w:r w:rsidRPr="0021682E">
              <w:rPr>
                <w:rFonts w:ascii="Arial" w:hAnsi="Arial" w:cs="Arial"/>
              </w:rPr>
              <w:t>Ambulante Hospizdienste</w:t>
            </w:r>
          </w:p>
        </w:tc>
        <w:tc>
          <w:tcPr>
            <w:tcW w:w="3070" w:type="dxa"/>
          </w:tcPr>
          <w:p w:rsidR="008B329F" w:rsidRPr="008B329F" w:rsidRDefault="008B329F" w:rsidP="008B329F">
            <w:pPr>
              <w:pStyle w:val="StandardWeb"/>
              <w:jc w:val="right"/>
              <w:rPr>
                <w:rFonts w:ascii="Arial" w:hAnsi="Arial" w:cs="Arial"/>
              </w:rPr>
            </w:pPr>
            <w:r w:rsidRPr="008B329F">
              <w:rPr>
                <w:rFonts w:ascii="Arial" w:hAnsi="Arial" w:cs="Arial"/>
              </w:rPr>
              <w:t>1500</w:t>
            </w:r>
          </w:p>
        </w:tc>
      </w:tr>
      <w:tr w:rsidR="008B329F" w:rsidTr="008B329F">
        <w:tc>
          <w:tcPr>
            <w:tcW w:w="5353" w:type="dxa"/>
          </w:tcPr>
          <w:p w:rsidR="008B329F" w:rsidRDefault="008B329F" w:rsidP="008B329F">
            <w:pPr>
              <w:pStyle w:val="StandardWeb"/>
              <w:rPr>
                <w:rFonts w:ascii="Arial" w:hAnsi="Arial" w:cs="Arial"/>
                <w:b/>
              </w:rPr>
            </w:pPr>
            <w:r w:rsidRPr="0021682E">
              <w:rPr>
                <w:rFonts w:ascii="Arial" w:hAnsi="Arial" w:cs="Arial"/>
              </w:rPr>
              <w:t>Stationäre Hospiz</w:t>
            </w:r>
            <w:r>
              <w:rPr>
                <w:rFonts w:ascii="Arial" w:hAnsi="Arial" w:cs="Arial"/>
              </w:rPr>
              <w:t>e</w:t>
            </w:r>
          </w:p>
        </w:tc>
        <w:tc>
          <w:tcPr>
            <w:tcW w:w="3070" w:type="dxa"/>
          </w:tcPr>
          <w:p w:rsidR="008B329F" w:rsidRPr="008B329F" w:rsidRDefault="008B329F" w:rsidP="008B329F">
            <w:pPr>
              <w:pStyle w:val="StandardWeb"/>
              <w:jc w:val="right"/>
              <w:rPr>
                <w:rFonts w:ascii="Arial" w:hAnsi="Arial" w:cs="Arial"/>
              </w:rPr>
            </w:pPr>
            <w:r w:rsidRPr="008B329F">
              <w:rPr>
                <w:rFonts w:ascii="Arial" w:hAnsi="Arial" w:cs="Arial"/>
              </w:rPr>
              <w:t>162</w:t>
            </w:r>
          </w:p>
        </w:tc>
      </w:tr>
      <w:tr w:rsidR="008B329F" w:rsidTr="008B329F">
        <w:tc>
          <w:tcPr>
            <w:tcW w:w="5353" w:type="dxa"/>
          </w:tcPr>
          <w:p w:rsidR="008B329F" w:rsidRDefault="008B329F" w:rsidP="008B329F">
            <w:pPr>
              <w:pStyle w:val="StandardWeb"/>
              <w:rPr>
                <w:rFonts w:ascii="Arial" w:hAnsi="Arial" w:cs="Arial"/>
                <w:b/>
              </w:rPr>
            </w:pPr>
            <w:r w:rsidRPr="0021682E">
              <w:rPr>
                <w:rFonts w:ascii="Arial" w:hAnsi="Arial" w:cs="Arial"/>
              </w:rPr>
              <w:t>Palliativstationen</w:t>
            </w:r>
          </w:p>
        </w:tc>
        <w:tc>
          <w:tcPr>
            <w:tcW w:w="3070" w:type="dxa"/>
          </w:tcPr>
          <w:p w:rsidR="008B329F" w:rsidRPr="008B329F" w:rsidRDefault="008B329F" w:rsidP="008B329F">
            <w:pPr>
              <w:pStyle w:val="StandardWeb"/>
              <w:jc w:val="right"/>
              <w:rPr>
                <w:rFonts w:ascii="Arial" w:hAnsi="Arial" w:cs="Arial"/>
              </w:rPr>
            </w:pPr>
            <w:r w:rsidRPr="008B329F">
              <w:rPr>
                <w:rFonts w:ascii="Arial" w:hAnsi="Arial" w:cs="Arial"/>
              </w:rPr>
              <w:t>166</w:t>
            </w:r>
          </w:p>
        </w:tc>
      </w:tr>
      <w:tr w:rsidR="008B329F" w:rsidTr="008B329F">
        <w:tc>
          <w:tcPr>
            <w:tcW w:w="5353" w:type="dxa"/>
          </w:tcPr>
          <w:p w:rsidR="008B329F" w:rsidRDefault="008B329F" w:rsidP="008B329F">
            <w:pPr>
              <w:pStyle w:val="StandardWeb"/>
              <w:rPr>
                <w:rFonts w:ascii="Arial" w:hAnsi="Arial" w:cs="Arial"/>
                <w:b/>
              </w:rPr>
            </w:pPr>
            <w:r w:rsidRPr="0021682E">
              <w:rPr>
                <w:rFonts w:ascii="Arial" w:hAnsi="Arial" w:cs="Arial"/>
              </w:rPr>
              <w:t>Ehrenamtlich</w:t>
            </w:r>
            <w:r>
              <w:rPr>
                <w:rFonts w:ascii="Arial" w:hAnsi="Arial" w:cs="Arial"/>
              </w:rPr>
              <w:t xml:space="preserve"> Tätige</w:t>
            </w:r>
            <w:r w:rsidRPr="0021682E">
              <w:rPr>
                <w:rFonts w:ascii="Arial" w:hAnsi="Arial" w:cs="Arial"/>
              </w:rPr>
              <w:t xml:space="preserve"> in der Hospizbewegung:</w:t>
            </w:r>
          </w:p>
        </w:tc>
        <w:tc>
          <w:tcPr>
            <w:tcW w:w="3070" w:type="dxa"/>
          </w:tcPr>
          <w:p w:rsidR="008B329F" w:rsidRPr="008B329F" w:rsidRDefault="008B329F" w:rsidP="008B329F">
            <w:pPr>
              <w:pStyle w:val="StandardWeb"/>
              <w:jc w:val="right"/>
              <w:rPr>
                <w:rFonts w:ascii="Arial" w:hAnsi="Arial" w:cs="Arial"/>
              </w:rPr>
            </w:pPr>
            <w:r w:rsidRPr="008B329F">
              <w:rPr>
                <w:rFonts w:ascii="Arial" w:hAnsi="Arial" w:cs="Arial"/>
              </w:rPr>
              <w:t>ca. 80000</w:t>
            </w:r>
          </w:p>
        </w:tc>
      </w:tr>
    </w:tbl>
    <w:p w:rsidR="0021682E" w:rsidRPr="0021682E" w:rsidRDefault="0021682E" w:rsidP="009B2965">
      <w:pPr>
        <w:pStyle w:val="Listenabsatz"/>
        <w:ind w:left="0"/>
        <w:rPr>
          <w:rFonts w:ascii="Arial" w:hAnsi="Arial" w:cs="Arial"/>
        </w:rPr>
      </w:pPr>
    </w:p>
    <w:p w:rsidR="008B329F" w:rsidRDefault="008B329F" w:rsidP="008B329F">
      <w:pPr>
        <w:pStyle w:val="StandardWeb"/>
        <w:rPr>
          <w:rFonts w:ascii="Arial" w:hAnsi="Arial" w:cs="Arial"/>
          <w:spacing w:val="-1"/>
        </w:rPr>
      </w:pPr>
      <w:r w:rsidRPr="008B329F">
        <w:rPr>
          <w:rFonts w:ascii="Arial" w:hAnsi="Arial" w:cs="Arial"/>
          <w:spacing w:val="-1"/>
          <w:highlight w:val="lightGray"/>
        </w:rPr>
        <w:t xml:space="preserve">Übersicht zu Hospiz- und Palliativdiensten in </w:t>
      </w:r>
      <w:r>
        <w:rPr>
          <w:rFonts w:ascii="Arial" w:hAnsi="Arial" w:cs="Arial"/>
          <w:spacing w:val="-1"/>
        </w:rPr>
        <w:t xml:space="preserve"> … (z. B. </w:t>
      </w:r>
      <w:r w:rsidR="00BF6BE9">
        <w:rPr>
          <w:rFonts w:ascii="Arial" w:hAnsi="Arial" w:cs="Arial"/>
          <w:spacing w:val="-1"/>
        </w:rPr>
        <w:t xml:space="preserve">… </w:t>
      </w:r>
      <w:r>
        <w:rPr>
          <w:rFonts w:ascii="Arial" w:hAnsi="Arial" w:cs="Arial"/>
          <w:spacing w:val="-1"/>
        </w:rPr>
        <w:t>Hannover)</w:t>
      </w:r>
    </w:p>
    <w:p w:rsidR="00FF09B2" w:rsidRPr="0021682E" w:rsidRDefault="008B329F" w:rsidP="008B329F">
      <w:pPr>
        <w:pStyle w:val="StandardWeb"/>
        <w:rPr>
          <w:rFonts w:ascii="Arial" w:hAnsi="Arial" w:cs="Arial"/>
          <w:spacing w:val="-1"/>
        </w:rPr>
      </w:pPr>
      <w:r>
        <w:rPr>
          <w:rFonts w:ascii="Arial" w:hAnsi="Arial" w:cs="Arial"/>
          <w:spacing w:val="-1"/>
        </w:rPr>
        <w:t>(</w:t>
      </w:r>
      <w:r w:rsidRPr="008B329F">
        <w:rPr>
          <w:rFonts w:ascii="Arial" w:hAnsi="Arial" w:cs="Arial"/>
          <w:i/>
          <w:spacing w:val="-1"/>
          <w:u w:val="single"/>
        </w:rPr>
        <w:t>Hinweis</w:t>
      </w:r>
      <w:r>
        <w:rPr>
          <w:rFonts w:ascii="Arial" w:hAnsi="Arial" w:cs="Arial"/>
          <w:spacing w:val="-1"/>
        </w:rPr>
        <w:t>: Je nach Stadt, Region, etc.; aktuelle Übersicht jeweils anpassen.)</w:t>
      </w:r>
    </w:p>
    <w:sectPr w:rsidR="00FF09B2" w:rsidRPr="0021682E" w:rsidSect="009B2965">
      <w:headerReference w:type="default" r:id="rId24"/>
      <w:footerReference w:type="default" r:id="rId25"/>
      <w:pgSz w:w="11906" w:h="16838" w:code="9"/>
      <w:pgMar w:top="1418" w:right="1418" w:bottom="1701" w:left="1418" w:header="1134" w:footer="851"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D9B" w:rsidRDefault="00105D9B">
      <w:r>
        <w:separator/>
      </w:r>
    </w:p>
  </w:endnote>
  <w:endnote w:type="continuationSeparator" w:id="0">
    <w:p w:rsidR="00105D9B" w:rsidRDefault="00105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8429"/>
      <w:docPartObj>
        <w:docPartGallery w:val="Page Numbers (Bottom of Page)"/>
        <w:docPartUnique/>
      </w:docPartObj>
    </w:sdtPr>
    <w:sdtEndPr/>
    <w:sdtContent>
      <w:p w:rsidR="0047200B" w:rsidRDefault="00614C7A">
        <w:pPr>
          <w:pStyle w:val="Fuzeile"/>
          <w:jc w:val="right"/>
        </w:pPr>
        <w:r>
          <w:fldChar w:fldCharType="begin"/>
        </w:r>
        <w:r>
          <w:instrText xml:space="preserve"> PAGE   \* MERGEFORMAT </w:instrText>
        </w:r>
        <w:r>
          <w:fldChar w:fldCharType="separate"/>
        </w:r>
        <w:r w:rsidR="000357CF">
          <w:rPr>
            <w:noProof/>
          </w:rPr>
          <w:t>6</w:t>
        </w:r>
        <w:r>
          <w:rPr>
            <w:noProof/>
          </w:rPr>
          <w:fldChar w:fldCharType="end"/>
        </w:r>
      </w:p>
    </w:sdtContent>
  </w:sdt>
  <w:p w:rsidR="00C60DAF" w:rsidRPr="006A48FC" w:rsidRDefault="00C60DAF" w:rsidP="00D7392E">
    <w:pPr>
      <w:pStyle w:val="Fuzeile"/>
      <w:tabs>
        <w:tab w:val="clear" w:pos="9072"/>
        <w:tab w:val="right" w:pos="9540"/>
      </w:tabs>
      <w:ind w:left="-720" w:right="-468" w:firstLine="540"/>
      <w:rPr>
        <w:rFonts w:ascii="Arial" w:hAnsi="Arial" w:cs="Arial"/>
        <w:vanish/>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D9B" w:rsidRDefault="00105D9B">
      <w:r>
        <w:separator/>
      </w:r>
    </w:p>
  </w:footnote>
  <w:footnote w:type="continuationSeparator" w:id="0">
    <w:p w:rsidR="00105D9B" w:rsidRDefault="00105D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page" w:horzAnchor="margin" w:tblpXSpec="center" w:tblpY="541"/>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2410"/>
      <w:gridCol w:w="5699"/>
    </w:tblGrid>
    <w:tr w:rsidR="00F64C21" w:rsidRPr="00831274" w:rsidTr="00BF6BE9">
      <w:trPr>
        <w:trHeight w:val="296"/>
      </w:trPr>
      <w:tc>
        <w:tcPr>
          <w:tcW w:w="2660" w:type="dxa"/>
          <w:shd w:val="clear" w:color="auto" w:fill="auto"/>
        </w:tcPr>
        <w:p w:rsidR="00F64C21" w:rsidRDefault="00F64C21" w:rsidP="00250CEB">
          <w:pPr>
            <w:pStyle w:val="Kopfzeile"/>
            <w:ind w:left="-567" w:firstLine="567"/>
            <w:rPr>
              <w:rFonts w:ascii="Arial" w:hAnsi="Arial" w:cs="Arial"/>
              <w:sz w:val="18"/>
              <w:szCs w:val="18"/>
            </w:rPr>
          </w:pPr>
          <w:r w:rsidRPr="00FA3FB1">
            <w:rPr>
              <w:rFonts w:ascii="Arial" w:hAnsi="Arial" w:cs="Arial"/>
              <w:sz w:val="18"/>
              <w:szCs w:val="18"/>
            </w:rPr>
            <w:t>B</w:t>
          </w:r>
          <w:r>
            <w:rPr>
              <w:rFonts w:ascii="Arial" w:hAnsi="Arial" w:cs="Arial"/>
              <w:sz w:val="18"/>
              <w:szCs w:val="18"/>
            </w:rPr>
            <w:t>F</w:t>
          </w:r>
          <w:r w:rsidRPr="00FA3FB1">
            <w:rPr>
              <w:rFonts w:ascii="Arial" w:hAnsi="Arial" w:cs="Arial"/>
              <w:sz w:val="18"/>
              <w:szCs w:val="18"/>
            </w:rPr>
            <w:t>S</w:t>
          </w:r>
          <w:r>
            <w:rPr>
              <w:rFonts w:ascii="Arial" w:hAnsi="Arial" w:cs="Arial"/>
              <w:sz w:val="18"/>
              <w:szCs w:val="18"/>
            </w:rPr>
            <w:t>, BS,</w:t>
          </w:r>
        </w:p>
        <w:p w:rsidR="00F64C21" w:rsidRPr="00FA3FB1" w:rsidRDefault="00F64C21" w:rsidP="00250CEB">
          <w:pPr>
            <w:pStyle w:val="Kopfzeile"/>
            <w:tabs>
              <w:tab w:val="clear" w:pos="4536"/>
            </w:tabs>
            <w:ind w:left="-567" w:firstLine="567"/>
            <w:rPr>
              <w:rFonts w:ascii="Arial" w:hAnsi="Arial" w:cs="Arial"/>
              <w:sz w:val="18"/>
              <w:szCs w:val="18"/>
            </w:rPr>
          </w:pPr>
          <w:r>
            <w:rPr>
              <w:rFonts w:ascii="Arial" w:hAnsi="Arial" w:cs="Arial"/>
              <w:sz w:val="18"/>
              <w:szCs w:val="18"/>
            </w:rPr>
            <w:t>FOS, BOS</w:t>
          </w:r>
        </w:p>
      </w:tc>
      <w:tc>
        <w:tcPr>
          <w:tcW w:w="2410" w:type="dxa"/>
          <w:shd w:val="clear" w:color="auto" w:fill="auto"/>
        </w:tcPr>
        <w:p w:rsidR="00F64C21" w:rsidRDefault="00F64C21" w:rsidP="00250CEB">
          <w:pPr>
            <w:pStyle w:val="Kopfzeile"/>
            <w:ind w:left="-567" w:firstLine="567"/>
            <w:rPr>
              <w:rFonts w:ascii="Arial" w:hAnsi="Arial" w:cs="Arial"/>
              <w:sz w:val="18"/>
              <w:szCs w:val="18"/>
            </w:rPr>
          </w:pPr>
          <w:r>
            <w:rPr>
              <w:rFonts w:ascii="Arial" w:hAnsi="Arial" w:cs="Arial"/>
              <w:sz w:val="18"/>
              <w:szCs w:val="18"/>
            </w:rPr>
            <w:t xml:space="preserve">Evangelische </w:t>
          </w:r>
          <w:r w:rsidRPr="00FA3FB1">
            <w:rPr>
              <w:rFonts w:ascii="Arial" w:hAnsi="Arial" w:cs="Arial"/>
              <w:sz w:val="18"/>
              <w:szCs w:val="18"/>
            </w:rPr>
            <w:t>Religion</w:t>
          </w:r>
        </w:p>
        <w:p w:rsidR="00F64C21" w:rsidRPr="00FA3FB1" w:rsidRDefault="00F64C21" w:rsidP="00250CEB">
          <w:pPr>
            <w:pStyle w:val="Kopfzeile"/>
            <w:ind w:left="-567" w:firstLine="567"/>
            <w:rPr>
              <w:rFonts w:ascii="Arial" w:hAnsi="Arial" w:cs="Arial"/>
              <w:sz w:val="18"/>
              <w:szCs w:val="18"/>
            </w:rPr>
          </w:pPr>
          <w:r>
            <w:rPr>
              <w:rFonts w:ascii="Arial" w:hAnsi="Arial" w:cs="Arial"/>
              <w:sz w:val="18"/>
              <w:szCs w:val="18"/>
            </w:rPr>
            <w:t>Katholische Religion</w:t>
          </w:r>
        </w:p>
      </w:tc>
      <w:tc>
        <w:tcPr>
          <w:tcW w:w="5699" w:type="dxa"/>
          <w:shd w:val="clear" w:color="auto" w:fill="auto"/>
        </w:tcPr>
        <w:p w:rsidR="00F64C21" w:rsidRPr="00FA3FB1" w:rsidRDefault="00F64C21" w:rsidP="00250CEB">
          <w:pPr>
            <w:pStyle w:val="Kopfzeile"/>
            <w:tabs>
              <w:tab w:val="clear" w:pos="4536"/>
            </w:tabs>
            <w:ind w:left="-567" w:firstLine="567"/>
            <w:rPr>
              <w:rFonts w:ascii="Arial" w:hAnsi="Arial" w:cs="Arial"/>
              <w:sz w:val="18"/>
              <w:szCs w:val="18"/>
            </w:rPr>
          </w:pPr>
          <w:r>
            <w:rPr>
              <w:rFonts w:ascii="Arial" w:hAnsi="Arial" w:cs="Arial"/>
              <w:sz w:val="18"/>
              <w:szCs w:val="18"/>
            </w:rPr>
            <w:t>Lernsituation</w:t>
          </w:r>
          <w:r w:rsidRPr="00FA3FB1">
            <w:rPr>
              <w:rFonts w:ascii="Arial" w:hAnsi="Arial" w:cs="Arial"/>
              <w:sz w:val="18"/>
              <w:szCs w:val="18"/>
            </w:rPr>
            <w:t xml:space="preserve">: </w:t>
          </w:r>
        </w:p>
        <w:p w:rsidR="00F64C21" w:rsidRDefault="00F64C21" w:rsidP="00250CEB">
          <w:pPr>
            <w:pStyle w:val="Kopfzeile"/>
            <w:ind w:left="-567" w:firstLine="567"/>
            <w:rPr>
              <w:rFonts w:ascii="Arial" w:hAnsi="Arial" w:cs="Arial"/>
              <w:sz w:val="18"/>
              <w:szCs w:val="18"/>
            </w:rPr>
          </w:pPr>
          <w:r w:rsidRPr="00FA3FB1">
            <w:rPr>
              <w:rFonts w:ascii="Arial" w:hAnsi="Arial" w:cs="Arial"/>
              <w:sz w:val="18"/>
              <w:szCs w:val="18"/>
            </w:rPr>
            <w:t>Begleitung im Leben und im Sterben</w:t>
          </w:r>
          <w:r>
            <w:rPr>
              <w:rFonts w:ascii="Arial" w:hAnsi="Arial" w:cs="Arial"/>
              <w:sz w:val="18"/>
              <w:szCs w:val="18"/>
            </w:rPr>
            <w:t>:</w:t>
          </w:r>
        </w:p>
        <w:p w:rsidR="00F64C21" w:rsidRPr="00FA3FB1" w:rsidRDefault="00F64C21" w:rsidP="00250CEB">
          <w:pPr>
            <w:pStyle w:val="Kopfzeile"/>
            <w:tabs>
              <w:tab w:val="clear" w:pos="4536"/>
            </w:tabs>
            <w:ind w:left="-567" w:firstLine="567"/>
            <w:rPr>
              <w:rFonts w:ascii="Arial" w:hAnsi="Arial" w:cs="Arial"/>
              <w:sz w:val="18"/>
              <w:szCs w:val="18"/>
            </w:rPr>
          </w:pPr>
          <w:r w:rsidRPr="00F64C21">
            <w:rPr>
              <w:rFonts w:ascii="Arial" w:hAnsi="Arial" w:cs="Arial"/>
              <w:b/>
              <w:sz w:val="18"/>
              <w:szCs w:val="18"/>
            </w:rPr>
            <w:t>Sterben früher und heute</w:t>
          </w:r>
        </w:p>
      </w:tc>
    </w:tr>
    <w:tr w:rsidR="00F64C21" w:rsidRPr="00831274" w:rsidTr="00BF6BE9">
      <w:trPr>
        <w:trHeight w:val="560"/>
      </w:trPr>
      <w:tc>
        <w:tcPr>
          <w:tcW w:w="5070" w:type="dxa"/>
          <w:gridSpan w:val="2"/>
          <w:shd w:val="clear" w:color="auto" w:fill="auto"/>
        </w:tcPr>
        <w:p w:rsidR="00F64C21" w:rsidRDefault="00F64C21" w:rsidP="00250CEB">
          <w:pPr>
            <w:pStyle w:val="Kopfzeile"/>
            <w:ind w:left="-567" w:firstLine="567"/>
            <w:rPr>
              <w:rFonts w:ascii="Arial" w:hAnsi="Arial" w:cs="Arial"/>
              <w:sz w:val="18"/>
              <w:szCs w:val="18"/>
            </w:rPr>
          </w:pPr>
        </w:p>
        <w:p w:rsidR="00F64C21" w:rsidRPr="00FA3FB1" w:rsidRDefault="00F64C21" w:rsidP="00250CEB">
          <w:pPr>
            <w:pStyle w:val="Kopfzeile"/>
            <w:ind w:left="-567" w:firstLine="567"/>
            <w:rPr>
              <w:rFonts w:ascii="Arial" w:hAnsi="Arial" w:cs="Arial"/>
              <w:iCs/>
              <w:sz w:val="18"/>
              <w:szCs w:val="18"/>
            </w:rPr>
          </w:pPr>
          <w:r w:rsidRPr="00FA3FB1">
            <w:rPr>
              <w:rFonts w:ascii="Arial" w:hAnsi="Arial" w:cs="Arial"/>
              <w:sz w:val="18"/>
              <w:szCs w:val="18"/>
            </w:rPr>
            <w:t xml:space="preserve">Niveaustufe 4    </w:t>
          </w:r>
        </w:p>
      </w:tc>
      <w:tc>
        <w:tcPr>
          <w:tcW w:w="5699" w:type="dxa"/>
          <w:shd w:val="clear" w:color="auto" w:fill="auto"/>
        </w:tcPr>
        <w:p w:rsidR="00F64C21" w:rsidRDefault="00F64C21" w:rsidP="00250CEB">
          <w:pPr>
            <w:pStyle w:val="Kopfzeile"/>
            <w:ind w:left="-567" w:firstLine="567"/>
            <w:rPr>
              <w:rFonts w:ascii="Arial" w:hAnsi="Arial" w:cs="Arial"/>
              <w:b/>
              <w:sz w:val="18"/>
              <w:szCs w:val="18"/>
            </w:rPr>
          </w:pPr>
        </w:p>
        <w:p w:rsidR="00F64C21" w:rsidRPr="00FA3FB1" w:rsidRDefault="00F64C21" w:rsidP="00250CEB">
          <w:pPr>
            <w:pStyle w:val="Kopfzeile"/>
            <w:tabs>
              <w:tab w:val="clear" w:pos="4536"/>
            </w:tabs>
            <w:ind w:left="-567" w:firstLine="567"/>
            <w:rPr>
              <w:rFonts w:ascii="Arial" w:hAnsi="Arial" w:cs="Arial"/>
              <w:sz w:val="18"/>
              <w:szCs w:val="18"/>
            </w:rPr>
          </w:pPr>
          <w:r w:rsidRPr="00FA3FB1">
            <w:rPr>
              <w:rFonts w:ascii="Arial" w:hAnsi="Arial" w:cs="Arial"/>
              <w:b/>
              <w:sz w:val="18"/>
              <w:szCs w:val="18"/>
            </w:rPr>
            <w:t>M0</w:t>
          </w:r>
          <w:r w:rsidR="00250CEB">
            <w:rPr>
              <w:rFonts w:ascii="Arial" w:hAnsi="Arial" w:cs="Arial"/>
              <w:b/>
              <w:sz w:val="18"/>
              <w:szCs w:val="18"/>
            </w:rPr>
            <w:t>5</w:t>
          </w:r>
          <w:r>
            <w:rPr>
              <w:rFonts w:ascii="Arial" w:hAnsi="Arial" w:cs="Arial"/>
              <w:b/>
              <w:sz w:val="18"/>
              <w:szCs w:val="18"/>
            </w:rPr>
            <w:t>_Informationen_Hospiz</w:t>
          </w:r>
        </w:p>
      </w:tc>
    </w:tr>
  </w:tbl>
  <w:p w:rsidR="00390DDA" w:rsidRDefault="00390DDA" w:rsidP="00BF6BE9">
    <w:pPr>
      <w:pStyle w:val="Kopfzeile"/>
      <w:ind w:left="-42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FAB9"/>
    <w:multiLevelType w:val="singleLevel"/>
    <w:tmpl w:val="7DBB87F0"/>
    <w:lvl w:ilvl="0">
      <w:start w:val="1"/>
      <w:numFmt w:val="decimal"/>
      <w:lvlText w:val="%1."/>
      <w:lvlJc w:val="left"/>
      <w:pPr>
        <w:tabs>
          <w:tab w:val="num" w:pos="288"/>
        </w:tabs>
        <w:ind w:left="288" w:hanging="288"/>
      </w:pPr>
      <w:rPr>
        <w:snapToGrid/>
        <w:spacing w:val="-2"/>
        <w:sz w:val="18"/>
        <w:szCs w:val="18"/>
      </w:rPr>
    </w:lvl>
  </w:abstractNum>
  <w:abstractNum w:abstractNumId="1">
    <w:nsid w:val="00961FE1"/>
    <w:multiLevelType w:val="hybridMultilevel"/>
    <w:tmpl w:val="7972A0F2"/>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0AD2F1F"/>
    <w:multiLevelType w:val="singleLevel"/>
    <w:tmpl w:val="13B7652D"/>
    <w:lvl w:ilvl="0">
      <w:start w:val="1"/>
      <w:numFmt w:val="decimal"/>
      <w:lvlText w:val="%1."/>
      <w:lvlJc w:val="left"/>
      <w:pPr>
        <w:tabs>
          <w:tab w:val="num" w:pos="216"/>
        </w:tabs>
        <w:ind w:left="216" w:hanging="216"/>
      </w:pPr>
      <w:rPr>
        <w:snapToGrid/>
        <w:sz w:val="18"/>
        <w:szCs w:val="18"/>
      </w:rPr>
    </w:lvl>
  </w:abstractNum>
  <w:abstractNum w:abstractNumId="3">
    <w:nsid w:val="02C5AB37"/>
    <w:multiLevelType w:val="singleLevel"/>
    <w:tmpl w:val="445D0041"/>
    <w:lvl w:ilvl="0">
      <w:start w:val="2"/>
      <w:numFmt w:val="decimal"/>
      <w:lvlText w:val="%1."/>
      <w:lvlJc w:val="left"/>
      <w:pPr>
        <w:tabs>
          <w:tab w:val="num" w:pos="144"/>
        </w:tabs>
      </w:pPr>
      <w:rPr>
        <w:snapToGrid/>
        <w:sz w:val="20"/>
        <w:szCs w:val="20"/>
      </w:rPr>
    </w:lvl>
  </w:abstractNum>
  <w:abstractNum w:abstractNumId="4">
    <w:nsid w:val="035CF879"/>
    <w:multiLevelType w:val="singleLevel"/>
    <w:tmpl w:val="2D5BD61C"/>
    <w:lvl w:ilvl="0">
      <w:start w:val="2"/>
      <w:numFmt w:val="decimal"/>
      <w:lvlText w:val="%1."/>
      <w:lvlJc w:val="left"/>
      <w:pPr>
        <w:tabs>
          <w:tab w:val="num" w:pos="144"/>
        </w:tabs>
      </w:pPr>
      <w:rPr>
        <w:snapToGrid/>
        <w:sz w:val="20"/>
        <w:szCs w:val="20"/>
      </w:rPr>
    </w:lvl>
  </w:abstractNum>
  <w:abstractNum w:abstractNumId="5">
    <w:nsid w:val="055160C9"/>
    <w:multiLevelType w:val="singleLevel"/>
    <w:tmpl w:val="539559E8"/>
    <w:lvl w:ilvl="0">
      <w:start w:val="1"/>
      <w:numFmt w:val="decimal"/>
      <w:lvlText w:val="%1."/>
      <w:lvlJc w:val="left"/>
      <w:pPr>
        <w:tabs>
          <w:tab w:val="num" w:pos="288"/>
        </w:tabs>
        <w:ind w:left="288" w:hanging="288"/>
      </w:pPr>
      <w:rPr>
        <w:snapToGrid/>
        <w:spacing w:val="-2"/>
        <w:sz w:val="18"/>
        <w:szCs w:val="18"/>
      </w:rPr>
    </w:lvl>
  </w:abstractNum>
  <w:abstractNum w:abstractNumId="6">
    <w:nsid w:val="05A3CDBE"/>
    <w:multiLevelType w:val="singleLevel"/>
    <w:tmpl w:val="34507C9D"/>
    <w:lvl w:ilvl="0">
      <w:start w:val="1"/>
      <w:numFmt w:val="decimal"/>
      <w:lvlText w:val="%1."/>
      <w:lvlJc w:val="left"/>
      <w:pPr>
        <w:tabs>
          <w:tab w:val="num" w:pos="216"/>
        </w:tabs>
        <w:ind w:left="216" w:hanging="216"/>
      </w:pPr>
      <w:rPr>
        <w:snapToGrid/>
        <w:sz w:val="18"/>
        <w:szCs w:val="18"/>
      </w:rPr>
    </w:lvl>
  </w:abstractNum>
  <w:abstractNum w:abstractNumId="7">
    <w:nsid w:val="069D1527"/>
    <w:multiLevelType w:val="singleLevel"/>
    <w:tmpl w:val="40D94AF9"/>
    <w:lvl w:ilvl="0">
      <w:start w:val="1"/>
      <w:numFmt w:val="decimal"/>
      <w:lvlText w:val="%1."/>
      <w:lvlJc w:val="left"/>
      <w:pPr>
        <w:tabs>
          <w:tab w:val="num" w:pos="216"/>
        </w:tabs>
        <w:ind w:left="216" w:hanging="216"/>
      </w:pPr>
      <w:rPr>
        <w:snapToGrid/>
        <w:sz w:val="18"/>
        <w:szCs w:val="18"/>
      </w:rPr>
    </w:lvl>
  </w:abstractNum>
  <w:abstractNum w:abstractNumId="8">
    <w:nsid w:val="0D145FB8"/>
    <w:multiLevelType w:val="hybridMultilevel"/>
    <w:tmpl w:val="9EACC8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0D1935FB"/>
    <w:multiLevelType w:val="hybridMultilevel"/>
    <w:tmpl w:val="6804F1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2A44971"/>
    <w:multiLevelType w:val="hybridMultilevel"/>
    <w:tmpl w:val="BF326CA2"/>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47B10BE8"/>
    <w:multiLevelType w:val="hybridMultilevel"/>
    <w:tmpl w:val="106083E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4B165359"/>
    <w:multiLevelType w:val="multilevel"/>
    <w:tmpl w:val="87540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F06392C"/>
    <w:multiLevelType w:val="multilevel"/>
    <w:tmpl w:val="F9A82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2EB29E7"/>
    <w:multiLevelType w:val="multilevel"/>
    <w:tmpl w:val="56CEA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5EB2A38"/>
    <w:multiLevelType w:val="hybridMultilevel"/>
    <w:tmpl w:val="E3D29458"/>
    <w:lvl w:ilvl="0" w:tplc="0407000F">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7E2C40A5"/>
    <w:multiLevelType w:val="hybridMultilevel"/>
    <w:tmpl w:val="3A74F72A"/>
    <w:lvl w:ilvl="0" w:tplc="0407000F">
      <w:start w:val="3"/>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4"/>
  </w:num>
  <w:num w:numId="2">
    <w:abstractNumId w:val="12"/>
  </w:num>
  <w:num w:numId="3">
    <w:abstractNumId w:val="11"/>
  </w:num>
  <w:num w:numId="4">
    <w:abstractNumId w:val="9"/>
  </w:num>
  <w:num w:numId="5">
    <w:abstractNumId w:val="4"/>
  </w:num>
  <w:num w:numId="6">
    <w:abstractNumId w:val="4"/>
    <w:lvlOverride w:ilvl="0">
      <w:lvl w:ilvl="0">
        <w:numFmt w:val="decimal"/>
        <w:lvlText w:val="%1."/>
        <w:lvlJc w:val="left"/>
        <w:pPr>
          <w:tabs>
            <w:tab w:val="num" w:pos="216"/>
          </w:tabs>
        </w:pPr>
        <w:rPr>
          <w:snapToGrid/>
          <w:sz w:val="20"/>
          <w:szCs w:val="20"/>
        </w:rPr>
      </w:lvl>
    </w:lvlOverride>
  </w:num>
  <w:num w:numId="7">
    <w:abstractNumId w:val="10"/>
  </w:num>
  <w:num w:numId="8">
    <w:abstractNumId w:val="16"/>
  </w:num>
  <w:num w:numId="9">
    <w:abstractNumId w:val="1"/>
  </w:num>
  <w:num w:numId="10">
    <w:abstractNumId w:val="15"/>
  </w:num>
  <w:num w:numId="11">
    <w:abstractNumId w:val="2"/>
  </w:num>
  <w:num w:numId="12">
    <w:abstractNumId w:val="5"/>
  </w:num>
  <w:num w:numId="13">
    <w:abstractNumId w:val="3"/>
  </w:num>
  <w:num w:numId="14">
    <w:abstractNumId w:val="3"/>
    <w:lvlOverride w:ilvl="0">
      <w:lvl w:ilvl="0">
        <w:numFmt w:val="decimal"/>
        <w:lvlText w:val="%1."/>
        <w:lvlJc w:val="left"/>
        <w:pPr>
          <w:tabs>
            <w:tab w:val="num" w:pos="216"/>
          </w:tabs>
        </w:pPr>
        <w:rPr>
          <w:snapToGrid/>
          <w:sz w:val="20"/>
          <w:szCs w:val="20"/>
        </w:rPr>
      </w:lvl>
    </w:lvlOverride>
  </w:num>
  <w:num w:numId="15">
    <w:abstractNumId w:val="6"/>
  </w:num>
  <w:num w:numId="16">
    <w:abstractNumId w:val="0"/>
  </w:num>
  <w:num w:numId="17">
    <w:abstractNumId w:val="7"/>
  </w:num>
  <w:num w:numId="18">
    <w:abstractNumId w:val="7"/>
    <w:lvlOverride w:ilvl="0">
      <w:lvl w:ilvl="0">
        <w:numFmt w:val="decimal"/>
        <w:lvlText w:val="%1."/>
        <w:lvlJc w:val="left"/>
        <w:pPr>
          <w:tabs>
            <w:tab w:val="num" w:pos="144"/>
          </w:tabs>
          <w:ind w:left="144" w:hanging="144"/>
        </w:pPr>
        <w:rPr>
          <w:snapToGrid/>
          <w:sz w:val="18"/>
          <w:szCs w:val="18"/>
        </w:rPr>
      </w:lvl>
    </w:lvlOverride>
  </w:num>
  <w:num w:numId="19">
    <w:abstractNumId w:val="13"/>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FF9"/>
    <w:rsid w:val="00003F8C"/>
    <w:rsid w:val="000357CF"/>
    <w:rsid w:val="00050DE0"/>
    <w:rsid w:val="00057869"/>
    <w:rsid w:val="00087688"/>
    <w:rsid w:val="00090530"/>
    <w:rsid w:val="00094742"/>
    <w:rsid w:val="00096064"/>
    <w:rsid w:val="001044F3"/>
    <w:rsid w:val="00105D9B"/>
    <w:rsid w:val="00130A9A"/>
    <w:rsid w:val="0015627F"/>
    <w:rsid w:val="00172C92"/>
    <w:rsid w:val="00180661"/>
    <w:rsid w:val="00202A6C"/>
    <w:rsid w:val="00211961"/>
    <w:rsid w:val="0021682E"/>
    <w:rsid w:val="002452AD"/>
    <w:rsid w:val="00250CEB"/>
    <w:rsid w:val="00285BF0"/>
    <w:rsid w:val="002A0808"/>
    <w:rsid w:val="002B1810"/>
    <w:rsid w:val="00320A00"/>
    <w:rsid w:val="00390DDA"/>
    <w:rsid w:val="004008F0"/>
    <w:rsid w:val="004024B8"/>
    <w:rsid w:val="00402C3E"/>
    <w:rsid w:val="004152AD"/>
    <w:rsid w:val="00422437"/>
    <w:rsid w:val="00457AB8"/>
    <w:rsid w:val="0047200B"/>
    <w:rsid w:val="004751FD"/>
    <w:rsid w:val="004A016F"/>
    <w:rsid w:val="004C73F1"/>
    <w:rsid w:val="00510622"/>
    <w:rsid w:val="00532E48"/>
    <w:rsid w:val="0054709C"/>
    <w:rsid w:val="00597C5F"/>
    <w:rsid w:val="005E58ED"/>
    <w:rsid w:val="00614C7A"/>
    <w:rsid w:val="00626FB4"/>
    <w:rsid w:val="006461BC"/>
    <w:rsid w:val="00663B21"/>
    <w:rsid w:val="0067538E"/>
    <w:rsid w:val="00691E67"/>
    <w:rsid w:val="006A48FC"/>
    <w:rsid w:val="006B75B8"/>
    <w:rsid w:val="006C6529"/>
    <w:rsid w:val="006E13C2"/>
    <w:rsid w:val="006F762B"/>
    <w:rsid w:val="00700D3D"/>
    <w:rsid w:val="00705C2B"/>
    <w:rsid w:val="0071340B"/>
    <w:rsid w:val="0072757B"/>
    <w:rsid w:val="0076262E"/>
    <w:rsid w:val="007C1AE0"/>
    <w:rsid w:val="007D04F0"/>
    <w:rsid w:val="00810CEB"/>
    <w:rsid w:val="00847C98"/>
    <w:rsid w:val="00870341"/>
    <w:rsid w:val="008835B9"/>
    <w:rsid w:val="00884BD1"/>
    <w:rsid w:val="008950EA"/>
    <w:rsid w:val="008B329F"/>
    <w:rsid w:val="008E1CDE"/>
    <w:rsid w:val="008E594E"/>
    <w:rsid w:val="008E73AC"/>
    <w:rsid w:val="008E7594"/>
    <w:rsid w:val="008F0C72"/>
    <w:rsid w:val="008F32B2"/>
    <w:rsid w:val="00925326"/>
    <w:rsid w:val="009267C6"/>
    <w:rsid w:val="009B2965"/>
    <w:rsid w:val="009C4C11"/>
    <w:rsid w:val="009E59FB"/>
    <w:rsid w:val="009F2063"/>
    <w:rsid w:val="00A163B9"/>
    <w:rsid w:val="00A4591E"/>
    <w:rsid w:val="00AB4FAE"/>
    <w:rsid w:val="00AC0813"/>
    <w:rsid w:val="00AD04F5"/>
    <w:rsid w:val="00AD1C2C"/>
    <w:rsid w:val="00B05C80"/>
    <w:rsid w:val="00B068DA"/>
    <w:rsid w:val="00B10F4C"/>
    <w:rsid w:val="00B2291F"/>
    <w:rsid w:val="00B37FF0"/>
    <w:rsid w:val="00B91A1C"/>
    <w:rsid w:val="00BA62CA"/>
    <w:rsid w:val="00BA7087"/>
    <w:rsid w:val="00BD5519"/>
    <w:rsid w:val="00BD6E2B"/>
    <w:rsid w:val="00BF6BE9"/>
    <w:rsid w:val="00C0151B"/>
    <w:rsid w:val="00C0571D"/>
    <w:rsid w:val="00C169C8"/>
    <w:rsid w:val="00C4435A"/>
    <w:rsid w:val="00C60DAF"/>
    <w:rsid w:val="00C67A2C"/>
    <w:rsid w:val="00C80BEE"/>
    <w:rsid w:val="00C85D4C"/>
    <w:rsid w:val="00C9472D"/>
    <w:rsid w:val="00CB5BEE"/>
    <w:rsid w:val="00CE2DAB"/>
    <w:rsid w:val="00CF0F3E"/>
    <w:rsid w:val="00CF19D3"/>
    <w:rsid w:val="00D05FF9"/>
    <w:rsid w:val="00D7392E"/>
    <w:rsid w:val="00DB39C0"/>
    <w:rsid w:val="00DB6F79"/>
    <w:rsid w:val="00E07290"/>
    <w:rsid w:val="00E41A56"/>
    <w:rsid w:val="00E67A03"/>
    <w:rsid w:val="00EB0837"/>
    <w:rsid w:val="00EC6875"/>
    <w:rsid w:val="00EE7CFF"/>
    <w:rsid w:val="00EF5E0E"/>
    <w:rsid w:val="00EF6126"/>
    <w:rsid w:val="00F0023B"/>
    <w:rsid w:val="00F275D6"/>
    <w:rsid w:val="00F3123E"/>
    <w:rsid w:val="00F64C21"/>
    <w:rsid w:val="00F755C8"/>
    <w:rsid w:val="00FA3FB1"/>
    <w:rsid w:val="00FD3431"/>
    <w:rsid w:val="00FD707D"/>
    <w:rsid w:val="00FF09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D5519"/>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rsid w:val="00663B21"/>
    <w:pPr>
      <w:framePr w:w="4320" w:h="2160" w:hRule="exact" w:hSpace="141" w:wrap="auto" w:hAnchor="page" w:xAlign="center" w:yAlign="bottom"/>
      <w:ind w:left="1"/>
    </w:pPr>
    <w:rPr>
      <w:rFonts w:ascii="Monotype Corsiva" w:hAnsi="Monotype Corsiva" w:cs="Arial"/>
      <w:i/>
      <w:sz w:val="36"/>
      <w:szCs w:val="36"/>
    </w:rPr>
  </w:style>
  <w:style w:type="table" w:styleId="Tabellenraster">
    <w:name w:val="Table Grid"/>
    <w:basedOn w:val="NormaleTabelle"/>
    <w:rsid w:val="00400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C0151B"/>
    <w:pPr>
      <w:tabs>
        <w:tab w:val="center" w:pos="4536"/>
        <w:tab w:val="right" w:pos="9072"/>
      </w:tabs>
    </w:pPr>
  </w:style>
  <w:style w:type="paragraph" w:styleId="Fuzeile">
    <w:name w:val="footer"/>
    <w:basedOn w:val="Standard"/>
    <w:link w:val="FuzeileZchn"/>
    <w:uiPriority w:val="99"/>
    <w:rsid w:val="00C0151B"/>
    <w:pPr>
      <w:tabs>
        <w:tab w:val="center" w:pos="4536"/>
        <w:tab w:val="right" w:pos="9072"/>
      </w:tabs>
    </w:pPr>
  </w:style>
  <w:style w:type="paragraph" w:styleId="StandardWeb">
    <w:name w:val="Normal (Web)"/>
    <w:basedOn w:val="Standard"/>
    <w:uiPriority w:val="99"/>
    <w:rsid w:val="006C6529"/>
    <w:pPr>
      <w:spacing w:before="100" w:beforeAutospacing="1" w:after="100" w:afterAutospacing="1"/>
    </w:pPr>
  </w:style>
  <w:style w:type="character" w:styleId="Hyperlink">
    <w:name w:val="Hyperlink"/>
    <w:basedOn w:val="Absatz-Standardschriftart"/>
    <w:rsid w:val="006C6529"/>
    <w:rPr>
      <w:color w:val="0000FF"/>
      <w:u w:val="single"/>
    </w:rPr>
  </w:style>
  <w:style w:type="character" w:styleId="Fett">
    <w:name w:val="Strong"/>
    <w:basedOn w:val="Absatz-Standardschriftart"/>
    <w:qFormat/>
    <w:rsid w:val="006A48FC"/>
    <w:rPr>
      <w:b/>
      <w:bCs/>
    </w:rPr>
  </w:style>
  <w:style w:type="paragraph" w:styleId="Sprechblasentext">
    <w:name w:val="Balloon Text"/>
    <w:basedOn w:val="Standard"/>
    <w:semiHidden/>
    <w:rsid w:val="004C73F1"/>
    <w:rPr>
      <w:rFonts w:ascii="Tahoma" w:hAnsi="Tahoma" w:cs="Tahoma"/>
      <w:sz w:val="16"/>
      <w:szCs w:val="16"/>
    </w:rPr>
  </w:style>
  <w:style w:type="paragraph" w:styleId="Listenabsatz">
    <w:name w:val="List Paragraph"/>
    <w:basedOn w:val="Standard"/>
    <w:uiPriority w:val="34"/>
    <w:qFormat/>
    <w:rsid w:val="007D04F0"/>
    <w:pPr>
      <w:ind w:left="720"/>
      <w:contextualSpacing/>
    </w:pPr>
  </w:style>
  <w:style w:type="paragraph" w:customStyle="1" w:styleId="Style2">
    <w:name w:val="Style 2"/>
    <w:uiPriority w:val="99"/>
    <w:rsid w:val="004152AD"/>
    <w:pPr>
      <w:widowControl w:val="0"/>
      <w:autoSpaceDE w:val="0"/>
      <w:autoSpaceDN w:val="0"/>
      <w:spacing w:before="144"/>
      <w:jc w:val="both"/>
    </w:pPr>
  </w:style>
  <w:style w:type="paragraph" w:customStyle="1" w:styleId="Style1">
    <w:name w:val="Style 1"/>
    <w:uiPriority w:val="99"/>
    <w:rsid w:val="004152AD"/>
    <w:pPr>
      <w:widowControl w:val="0"/>
      <w:autoSpaceDE w:val="0"/>
      <w:autoSpaceDN w:val="0"/>
      <w:spacing w:before="36" w:line="360" w:lineRule="auto"/>
    </w:pPr>
  </w:style>
  <w:style w:type="paragraph" w:customStyle="1" w:styleId="Style3">
    <w:name w:val="Style 3"/>
    <w:uiPriority w:val="99"/>
    <w:rsid w:val="004152AD"/>
    <w:pPr>
      <w:widowControl w:val="0"/>
      <w:autoSpaceDE w:val="0"/>
      <w:autoSpaceDN w:val="0"/>
      <w:spacing w:before="396" w:after="36"/>
    </w:pPr>
  </w:style>
  <w:style w:type="character" w:customStyle="1" w:styleId="CharacterStyle1">
    <w:name w:val="Character Style 1"/>
    <w:uiPriority w:val="99"/>
    <w:rsid w:val="004152AD"/>
    <w:rPr>
      <w:sz w:val="20"/>
      <w:szCs w:val="20"/>
    </w:rPr>
  </w:style>
  <w:style w:type="paragraph" w:customStyle="1" w:styleId="Style5">
    <w:name w:val="Style 5"/>
    <w:uiPriority w:val="99"/>
    <w:rsid w:val="00EB0837"/>
    <w:pPr>
      <w:autoSpaceDE w:val="0"/>
      <w:autoSpaceDN w:val="0"/>
      <w:adjustRightInd w:val="0"/>
    </w:pPr>
  </w:style>
  <w:style w:type="paragraph" w:customStyle="1" w:styleId="Style6">
    <w:name w:val="Style 6"/>
    <w:uiPriority w:val="99"/>
    <w:rsid w:val="00EB0837"/>
    <w:pPr>
      <w:autoSpaceDE w:val="0"/>
      <w:autoSpaceDN w:val="0"/>
      <w:adjustRightInd w:val="0"/>
    </w:pPr>
  </w:style>
  <w:style w:type="character" w:customStyle="1" w:styleId="FuzeileZchn">
    <w:name w:val="Fußzeile Zchn"/>
    <w:basedOn w:val="Absatz-Standardschriftart"/>
    <w:link w:val="Fuzeile"/>
    <w:uiPriority w:val="99"/>
    <w:rsid w:val="0047200B"/>
    <w:rPr>
      <w:sz w:val="24"/>
      <w:szCs w:val="24"/>
    </w:rPr>
  </w:style>
  <w:style w:type="character" w:styleId="Platzhaltertext">
    <w:name w:val="Placeholder Text"/>
    <w:basedOn w:val="Absatz-Standardschriftart"/>
    <w:uiPriority w:val="99"/>
    <w:semiHidden/>
    <w:rsid w:val="00532E48"/>
    <w:rPr>
      <w:color w:val="808080"/>
    </w:rPr>
  </w:style>
  <w:style w:type="character" w:customStyle="1" w:styleId="KopfzeileZchn">
    <w:name w:val="Kopfzeile Zchn"/>
    <w:basedOn w:val="Absatz-Standardschriftart"/>
    <w:link w:val="Kopfzeile"/>
    <w:rsid w:val="00390DDA"/>
    <w:rPr>
      <w:sz w:val="24"/>
      <w:szCs w:val="24"/>
    </w:rPr>
  </w:style>
  <w:style w:type="character" w:styleId="BesuchterHyperlink">
    <w:name w:val="FollowedHyperlink"/>
    <w:basedOn w:val="Absatz-Standardschriftart"/>
    <w:uiPriority w:val="99"/>
    <w:semiHidden/>
    <w:unhideWhenUsed/>
    <w:rsid w:val="00FA3FB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D5519"/>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rsid w:val="00663B21"/>
    <w:pPr>
      <w:framePr w:w="4320" w:h="2160" w:hRule="exact" w:hSpace="141" w:wrap="auto" w:hAnchor="page" w:xAlign="center" w:yAlign="bottom"/>
      <w:ind w:left="1"/>
    </w:pPr>
    <w:rPr>
      <w:rFonts w:ascii="Monotype Corsiva" w:hAnsi="Monotype Corsiva" w:cs="Arial"/>
      <w:i/>
      <w:sz w:val="36"/>
      <w:szCs w:val="36"/>
    </w:rPr>
  </w:style>
  <w:style w:type="table" w:styleId="Tabellenraster">
    <w:name w:val="Table Grid"/>
    <w:basedOn w:val="NormaleTabelle"/>
    <w:rsid w:val="00400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C0151B"/>
    <w:pPr>
      <w:tabs>
        <w:tab w:val="center" w:pos="4536"/>
        <w:tab w:val="right" w:pos="9072"/>
      </w:tabs>
    </w:pPr>
  </w:style>
  <w:style w:type="paragraph" w:styleId="Fuzeile">
    <w:name w:val="footer"/>
    <w:basedOn w:val="Standard"/>
    <w:link w:val="FuzeileZchn"/>
    <w:uiPriority w:val="99"/>
    <w:rsid w:val="00C0151B"/>
    <w:pPr>
      <w:tabs>
        <w:tab w:val="center" w:pos="4536"/>
        <w:tab w:val="right" w:pos="9072"/>
      </w:tabs>
    </w:pPr>
  </w:style>
  <w:style w:type="paragraph" w:styleId="StandardWeb">
    <w:name w:val="Normal (Web)"/>
    <w:basedOn w:val="Standard"/>
    <w:uiPriority w:val="99"/>
    <w:rsid w:val="006C6529"/>
    <w:pPr>
      <w:spacing w:before="100" w:beforeAutospacing="1" w:after="100" w:afterAutospacing="1"/>
    </w:pPr>
  </w:style>
  <w:style w:type="character" w:styleId="Hyperlink">
    <w:name w:val="Hyperlink"/>
    <w:basedOn w:val="Absatz-Standardschriftart"/>
    <w:rsid w:val="006C6529"/>
    <w:rPr>
      <w:color w:val="0000FF"/>
      <w:u w:val="single"/>
    </w:rPr>
  </w:style>
  <w:style w:type="character" w:styleId="Fett">
    <w:name w:val="Strong"/>
    <w:basedOn w:val="Absatz-Standardschriftart"/>
    <w:qFormat/>
    <w:rsid w:val="006A48FC"/>
    <w:rPr>
      <w:b/>
      <w:bCs/>
    </w:rPr>
  </w:style>
  <w:style w:type="paragraph" w:styleId="Sprechblasentext">
    <w:name w:val="Balloon Text"/>
    <w:basedOn w:val="Standard"/>
    <w:semiHidden/>
    <w:rsid w:val="004C73F1"/>
    <w:rPr>
      <w:rFonts w:ascii="Tahoma" w:hAnsi="Tahoma" w:cs="Tahoma"/>
      <w:sz w:val="16"/>
      <w:szCs w:val="16"/>
    </w:rPr>
  </w:style>
  <w:style w:type="paragraph" w:styleId="Listenabsatz">
    <w:name w:val="List Paragraph"/>
    <w:basedOn w:val="Standard"/>
    <w:uiPriority w:val="34"/>
    <w:qFormat/>
    <w:rsid w:val="007D04F0"/>
    <w:pPr>
      <w:ind w:left="720"/>
      <w:contextualSpacing/>
    </w:pPr>
  </w:style>
  <w:style w:type="paragraph" w:customStyle="1" w:styleId="Style2">
    <w:name w:val="Style 2"/>
    <w:uiPriority w:val="99"/>
    <w:rsid w:val="004152AD"/>
    <w:pPr>
      <w:widowControl w:val="0"/>
      <w:autoSpaceDE w:val="0"/>
      <w:autoSpaceDN w:val="0"/>
      <w:spacing w:before="144"/>
      <w:jc w:val="both"/>
    </w:pPr>
  </w:style>
  <w:style w:type="paragraph" w:customStyle="1" w:styleId="Style1">
    <w:name w:val="Style 1"/>
    <w:uiPriority w:val="99"/>
    <w:rsid w:val="004152AD"/>
    <w:pPr>
      <w:widowControl w:val="0"/>
      <w:autoSpaceDE w:val="0"/>
      <w:autoSpaceDN w:val="0"/>
      <w:spacing w:before="36" w:line="360" w:lineRule="auto"/>
    </w:pPr>
  </w:style>
  <w:style w:type="paragraph" w:customStyle="1" w:styleId="Style3">
    <w:name w:val="Style 3"/>
    <w:uiPriority w:val="99"/>
    <w:rsid w:val="004152AD"/>
    <w:pPr>
      <w:widowControl w:val="0"/>
      <w:autoSpaceDE w:val="0"/>
      <w:autoSpaceDN w:val="0"/>
      <w:spacing w:before="396" w:after="36"/>
    </w:pPr>
  </w:style>
  <w:style w:type="character" w:customStyle="1" w:styleId="CharacterStyle1">
    <w:name w:val="Character Style 1"/>
    <w:uiPriority w:val="99"/>
    <w:rsid w:val="004152AD"/>
    <w:rPr>
      <w:sz w:val="20"/>
      <w:szCs w:val="20"/>
    </w:rPr>
  </w:style>
  <w:style w:type="paragraph" w:customStyle="1" w:styleId="Style5">
    <w:name w:val="Style 5"/>
    <w:uiPriority w:val="99"/>
    <w:rsid w:val="00EB0837"/>
    <w:pPr>
      <w:autoSpaceDE w:val="0"/>
      <w:autoSpaceDN w:val="0"/>
      <w:adjustRightInd w:val="0"/>
    </w:pPr>
  </w:style>
  <w:style w:type="paragraph" w:customStyle="1" w:styleId="Style6">
    <w:name w:val="Style 6"/>
    <w:uiPriority w:val="99"/>
    <w:rsid w:val="00EB0837"/>
    <w:pPr>
      <w:autoSpaceDE w:val="0"/>
      <w:autoSpaceDN w:val="0"/>
      <w:adjustRightInd w:val="0"/>
    </w:pPr>
  </w:style>
  <w:style w:type="character" w:customStyle="1" w:styleId="FuzeileZchn">
    <w:name w:val="Fußzeile Zchn"/>
    <w:basedOn w:val="Absatz-Standardschriftart"/>
    <w:link w:val="Fuzeile"/>
    <w:uiPriority w:val="99"/>
    <w:rsid w:val="0047200B"/>
    <w:rPr>
      <w:sz w:val="24"/>
      <w:szCs w:val="24"/>
    </w:rPr>
  </w:style>
  <w:style w:type="character" w:styleId="Platzhaltertext">
    <w:name w:val="Placeholder Text"/>
    <w:basedOn w:val="Absatz-Standardschriftart"/>
    <w:uiPriority w:val="99"/>
    <w:semiHidden/>
    <w:rsid w:val="00532E48"/>
    <w:rPr>
      <w:color w:val="808080"/>
    </w:rPr>
  </w:style>
  <w:style w:type="character" w:customStyle="1" w:styleId="KopfzeileZchn">
    <w:name w:val="Kopfzeile Zchn"/>
    <w:basedOn w:val="Absatz-Standardschriftart"/>
    <w:link w:val="Kopfzeile"/>
    <w:rsid w:val="00390DDA"/>
    <w:rPr>
      <w:sz w:val="24"/>
      <w:szCs w:val="24"/>
    </w:rPr>
  </w:style>
  <w:style w:type="character" w:styleId="BesuchterHyperlink">
    <w:name w:val="FollowedHyperlink"/>
    <w:basedOn w:val="Absatz-Standardschriftart"/>
    <w:uiPriority w:val="99"/>
    <w:semiHidden/>
    <w:unhideWhenUsed/>
    <w:rsid w:val="00FA3F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873800">
      <w:bodyDiv w:val="1"/>
      <w:marLeft w:val="0"/>
      <w:marRight w:val="0"/>
      <w:marTop w:val="0"/>
      <w:marBottom w:val="0"/>
      <w:divBdr>
        <w:top w:val="none" w:sz="0" w:space="0" w:color="auto"/>
        <w:left w:val="none" w:sz="0" w:space="0" w:color="auto"/>
        <w:bottom w:val="none" w:sz="0" w:space="0" w:color="auto"/>
        <w:right w:val="none" w:sz="0" w:space="0" w:color="auto"/>
      </w:divBdr>
    </w:div>
    <w:div w:id="423383565">
      <w:bodyDiv w:val="1"/>
      <w:marLeft w:val="0"/>
      <w:marRight w:val="0"/>
      <w:marTop w:val="0"/>
      <w:marBottom w:val="0"/>
      <w:divBdr>
        <w:top w:val="none" w:sz="0" w:space="0" w:color="auto"/>
        <w:left w:val="none" w:sz="0" w:space="0" w:color="auto"/>
        <w:bottom w:val="none" w:sz="0" w:space="0" w:color="auto"/>
        <w:right w:val="none" w:sz="0" w:space="0" w:color="auto"/>
      </w:divBdr>
    </w:div>
    <w:div w:id="117919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e.wikipedia.org/wiki/Oxford" TargetMode="External"/><Relationship Id="rId18" Type="http://schemas.openxmlformats.org/officeDocument/2006/relationships/hyperlink" Target="http://de.wikipedia.org/wiki/Elisabeth_I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e.wikipedia.org/wiki/Order_of_Merit" TargetMode="External"/><Relationship Id="rId7" Type="http://schemas.openxmlformats.org/officeDocument/2006/relationships/footnotes" Target="footnotes.xml"/><Relationship Id="rId12" Type="http://schemas.microsoft.com/office/2007/relationships/hdphoto" Target="media/hdphoto10.wdp"/><Relationship Id="rId17" Type="http://schemas.openxmlformats.org/officeDocument/2006/relationships/hyperlink" Target="http://de.wikipedia.org/wiki/Lewisha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de.wikipedia.org/wiki/Pfund_Sterling" TargetMode="External"/><Relationship Id="rId20" Type="http://schemas.openxmlformats.org/officeDocument/2006/relationships/hyperlink" Target="http://de.wikipedia.org/wiki/Adelsstan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jpe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de.wikipedia.org/wiki/Krankenschwester" TargetMode="External"/><Relationship Id="rId23" Type="http://schemas.openxmlformats.org/officeDocument/2006/relationships/hyperlink" Target="http://de.wikipedia.org/wiki/Sterbehilfe" TargetMode="External"/><Relationship Id="rId10" Type="http://schemas.microsoft.com/office/2007/relationships/hdphoto" Target="media/hdphoto1.wdp"/><Relationship Id="rId19" Type="http://schemas.openxmlformats.org/officeDocument/2006/relationships/hyperlink" Target="http://de.wikipedia.org/wiki/Order_of_the_British_Empir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de.wikipedia.org/wiki/King%27s_College_London" TargetMode="External"/><Relationship Id="rId22" Type="http://schemas.openxmlformats.org/officeDocument/2006/relationships/hyperlink" Target="http://de.wikipedia.org/wiki/Erzbischof_von_Canterbury"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k-Gerhard%20Berend\Desktop\AB%20Blatt.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5CABF-9853-455A-B3A5-195B0BA6B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 Blatt</Template>
  <TotalTime>0</TotalTime>
  <Pages>6</Pages>
  <Words>1383</Words>
  <Characters>8717</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BBS Meppen</vt:lpstr>
    </vt:vector>
  </TitlesOfParts>
  <Company/>
  <LinksUpToDate>false</LinksUpToDate>
  <CharactersWithSpaces>10080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BBS Meppen</dc:title>
  <dc:creator>Frank-Gerhard Berends</dc:creator>
  <cp:lastModifiedBy>RS</cp:lastModifiedBy>
  <cp:revision>4</cp:revision>
  <cp:lastPrinted>2013-12-05T20:08:00Z</cp:lastPrinted>
  <dcterms:created xsi:type="dcterms:W3CDTF">2014-05-26T14:59:00Z</dcterms:created>
  <dcterms:modified xsi:type="dcterms:W3CDTF">2014-06-24T08:37:00Z</dcterms:modified>
</cp:coreProperties>
</file>