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FE" w:rsidRDefault="00B05EFE" w:rsidP="00B05EFE">
      <w:pPr>
        <w:shd w:val="clear" w:color="auto" w:fill="D9D9D9"/>
        <w:spacing w:before="120" w:after="120" w:line="360" w:lineRule="auto"/>
        <w:ind w:right="-2"/>
        <w:jc w:val="center"/>
        <w:rPr>
          <w:rFonts w:ascii="Arial" w:hAnsi="Arial" w:cs="Arial"/>
          <w:b/>
          <w:sz w:val="28"/>
          <w:szCs w:val="28"/>
        </w:rPr>
      </w:pPr>
    </w:p>
    <w:p w:rsidR="001E4A5A" w:rsidRPr="001E4A5A" w:rsidRDefault="00372B7B" w:rsidP="00B05EFE">
      <w:pPr>
        <w:shd w:val="clear" w:color="auto" w:fill="D9D9D9"/>
        <w:spacing w:before="120" w:after="120" w:line="360" w:lineRule="auto"/>
        <w:ind w:right="-2"/>
        <w:jc w:val="center"/>
        <w:rPr>
          <w:rFonts w:ascii="Arial" w:hAnsi="Arial" w:cs="Arial"/>
          <w:b/>
        </w:rPr>
      </w:pPr>
      <w:r>
        <w:rPr>
          <w:rFonts w:ascii="Arial" w:hAnsi="Arial" w:cs="Arial"/>
          <w:b/>
          <w:sz w:val="28"/>
          <w:szCs w:val="28"/>
        </w:rPr>
        <w:t xml:space="preserve"> </w:t>
      </w:r>
      <w:r w:rsidR="00ED4E6F" w:rsidRPr="000772B6">
        <w:rPr>
          <w:rFonts w:ascii="Arial" w:hAnsi="Arial" w:cs="Arial"/>
          <w:b/>
          <w:sz w:val="28"/>
          <w:szCs w:val="28"/>
        </w:rPr>
        <w:t>“</w:t>
      </w:r>
      <w:r w:rsidR="009D14E3" w:rsidRPr="000772B6">
        <w:rPr>
          <w:rFonts w:ascii="Arial" w:hAnsi="Arial" w:cs="Arial"/>
          <w:b/>
          <w:sz w:val="28"/>
          <w:szCs w:val="28"/>
        </w:rPr>
        <w:t xml:space="preserve">Ich und die </w:t>
      </w:r>
      <w:r w:rsidR="00135C28">
        <w:rPr>
          <w:rFonts w:ascii="Arial" w:hAnsi="Arial" w:cs="Arial"/>
          <w:b/>
          <w:sz w:val="28"/>
          <w:szCs w:val="28"/>
        </w:rPr>
        <w:t>A</w:t>
      </w:r>
      <w:r w:rsidR="009D14E3" w:rsidRPr="000772B6">
        <w:rPr>
          <w:rFonts w:ascii="Arial" w:hAnsi="Arial" w:cs="Arial"/>
          <w:b/>
          <w:sz w:val="28"/>
          <w:szCs w:val="28"/>
        </w:rPr>
        <w:t>nderen</w:t>
      </w:r>
      <w:r w:rsidR="001E4A5A">
        <w:rPr>
          <w:rFonts w:ascii="Arial" w:hAnsi="Arial" w:cs="Arial"/>
          <w:b/>
          <w:sz w:val="28"/>
          <w:szCs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536"/>
      </w:tblGrid>
      <w:tr w:rsidR="00F75AC0" w:rsidRPr="000772B6" w:rsidTr="00B05EFE">
        <w:tc>
          <w:tcPr>
            <w:tcW w:w="4536" w:type="dxa"/>
          </w:tcPr>
          <w:p w:rsidR="00F75AC0" w:rsidRPr="00B05EFE" w:rsidRDefault="00F75AC0" w:rsidP="00F51F31">
            <w:pPr>
              <w:spacing w:before="120" w:after="120" w:line="360" w:lineRule="auto"/>
              <w:ind w:left="318" w:right="176"/>
              <w:rPr>
                <w:rFonts w:ascii="Arial" w:hAnsi="Arial" w:cs="Arial"/>
                <w:color w:val="00B0F0"/>
                <w:sz w:val="24"/>
                <w:szCs w:val="24"/>
              </w:rPr>
            </w:pPr>
            <w:r w:rsidRPr="00B05EFE">
              <w:rPr>
                <w:rFonts w:ascii="Arial" w:hAnsi="Arial" w:cs="Arial"/>
                <w:b/>
                <w:sz w:val="24"/>
                <w:szCs w:val="24"/>
              </w:rPr>
              <w:t>Fach:</w:t>
            </w:r>
            <w:r w:rsidRPr="00B05EFE">
              <w:rPr>
                <w:rFonts w:ascii="Arial" w:hAnsi="Arial" w:cs="Arial"/>
                <w:sz w:val="24"/>
                <w:szCs w:val="24"/>
              </w:rPr>
              <w:t xml:space="preserve">  </w:t>
            </w:r>
            <w:r w:rsidRPr="00B05EFE">
              <w:rPr>
                <w:rFonts w:ascii="Arial" w:hAnsi="Arial" w:cs="Arial"/>
                <w:sz w:val="24"/>
                <w:szCs w:val="24"/>
              </w:rPr>
              <w:tab/>
            </w:r>
            <w:r w:rsidR="00B05EFE">
              <w:rPr>
                <w:rFonts w:ascii="Arial" w:hAnsi="Arial" w:cs="Arial"/>
                <w:sz w:val="24"/>
                <w:szCs w:val="24"/>
              </w:rPr>
              <w:t xml:space="preserve">  </w:t>
            </w:r>
            <w:r w:rsidRPr="00B05EFE">
              <w:rPr>
                <w:rFonts w:ascii="Arial" w:hAnsi="Arial" w:cs="Arial"/>
                <w:sz w:val="24"/>
                <w:szCs w:val="24"/>
              </w:rPr>
              <w:t>Ev</w:t>
            </w:r>
            <w:r w:rsidR="00553C78" w:rsidRPr="00B05EFE">
              <w:rPr>
                <w:rFonts w:ascii="Arial" w:hAnsi="Arial" w:cs="Arial"/>
                <w:sz w:val="24"/>
                <w:szCs w:val="24"/>
              </w:rPr>
              <w:t>angelische Religi</w:t>
            </w:r>
            <w:r w:rsidR="00B05EFE">
              <w:rPr>
                <w:rFonts w:ascii="Arial" w:hAnsi="Arial" w:cs="Arial"/>
                <w:sz w:val="24"/>
                <w:szCs w:val="24"/>
              </w:rPr>
              <w:t xml:space="preserve">on </w:t>
            </w:r>
            <w:r w:rsidR="00B05EFE">
              <w:rPr>
                <w:rFonts w:ascii="Arial" w:hAnsi="Arial" w:cs="Arial"/>
                <w:sz w:val="24"/>
                <w:szCs w:val="24"/>
              </w:rPr>
              <w:tab/>
            </w:r>
            <w:r w:rsidR="00B05EFE">
              <w:rPr>
                <w:rFonts w:ascii="Arial" w:hAnsi="Arial" w:cs="Arial"/>
                <w:sz w:val="24"/>
                <w:szCs w:val="24"/>
              </w:rPr>
              <w:tab/>
              <w:t xml:space="preserve">  </w:t>
            </w:r>
            <w:r w:rsidRPr="00B05EFE">
              <w:rPr>
                <w:rFonts w:ascii="Arial" w:hAnsi="Arial" w:cs="Arial"/>
                <w:sz w:val="24"/>
                <w:szCs w:val="24"/>
              </w:rPr>
              <w:t>Kath</w:t>
            </w:r>
            <w:r w:rsidR="00553C78" w:rsidRPr="00B05EFE">
              <w:rPr>
                <w:rFonts w:ascii="Arial" w:hAnsi="Arial" w:cs="Arial"/>
                <w:sz w:val="24"/>
                <w:szCs w:val="24"/>
              </w:rPr>
              <w:t>olische</w:t>
            </w:r>
            <w:r w:rsidRPr="00B05EFE">
              <w:rPr>
                <w:rFonts w:ascii="Arial" w:hAnsi="Arial" w:cs="Arial"/>
                <w:sz w:val="24"/>
                <w:szCs w:val="24"/>
              </w:rPr>
              <w:t xml:space="preserve"> Religion</w:t>
            </w:r>
          </w:p>
          <w:p w:rsidR="00F75AC0" w:rsidRPr="00B05EFE" w:rsidRDefault="00F75AC0" w:rsidP="00F51F31">
            <w:pPr>
              <w:spacing w:before="120" w:after="120" w:line="360" w:lineRule="auto"/>
              <w:ind w:left="318" w:right="175"/>
              <w:rPr>
                <w:rFonts w:ascii="Arial" w:hAnsi="Arial" w:cs="Arial"/>
                <w:color w:val="7F7F7F"/>
                <w:sz w:val="24"/>
                <w:szCs w:val="24"/>
              </w:rPr>
            </w:pPr>
            <w:r w:rsidRPr="00B05EFE">
              <w:rPr>
                <w:rFonts w:ascii="Arial" w:hAnsi="Arial" w:cs="Arial"/>
                <w:b/>
                <w:sz w:val="24"/>
                <w:szCs w:val="24"/>
              </w:rPr>
              <w:t>Niveaustufe:</w:t>
            </w:r>
            <w:r w:rsidRPr="00B05EFE">
              <w:rPr>
                <w:rFonts w:ascii="Arial" w:hAnsi="Arial" w:cs="Arial"/>
                <w:b/>
                <w:sz w:val="24"/>
                <w:szCs w:val="24"/>
              </w:rPr>
              <w:tab/>
            </w:r>
            <w:r w:rsidR="009D14E3" w:rsidRPr="00B05EFE">
              <w:rPr>
                <w:rFonts w:ascii="Arial" w:hAnsi="Arial" w:cs="Arial"/>
                <w:b/>
                <w:sz w:val="24"/>
                <w:szCs w:val="24"/>
              </w:rPr>
              <w:t>6</w:t>
            </w:r>
          </w:p>
          <w:p w:rsidR="00F75AC0" w:rsidRPr="00B05EFE" w:rsidRDefault="00F75AC0" w:rsidP="00F51F31">
            <w:pPr>
              <w:spacing w:before="120" w:after="120" w:line="360" w:lineRule="auto"/>
              <w:ind w:left="318" w:right="175"/>
              <w:rPr>
                <w:rFonts w:ascii="Arial" w:hAnsi="Arial" w:cs="Arial"/>
                <w:sz w:val="24"/>
                <w:szCs w:val="24"/>
              </w:rPr>
            </w:pPr>
          </w:p>
        </w:tc>
        <w:tc>
          <w:tcPr>
            <w:tcW w:w="4536" w:type="dxa"/>
          </w:tcPr>
          <w:p w:rsidR="009D14E3" w:rsidRPr="00B05EFE" w:rsidRDefault="00F75AC0" w:rsidP="00F51F31">
            <w:pPr>
              <w:spacing w:before="120" w:after="120" w:line="360" w:lineRule="auto"/>
              <w:ind w:left="278"/>
              <w:rPr>
                <w:rFonts w:ascii="Arial" w:hAnsi="Arial" w:cs="Arial"/>
                <w:color w:val="7F7F7F"/>
                <w:sz w:val="24"/>
                <w:szCs w:val="24"/>
              </w:rPr>
            </w:pPr>
            <w:r w:rsidRPr="00B05EFE">
              <w:rPr>
                <w:rFonts w:ascii="Arial" w:hAnsi="Arial" w:cs="Arial"/>
                <w:b/>
                <w:sz w:val="24"/>
                <w:szCs w:val="24"/>
              </w:rPr>
              <w:t>Bildungsgang:</w:t>
            </w:r>
            <w:r w:rsidR="00F540AC" w:rsidRPr="00B05EFE">
              <w:rPr>
                <w:rFonts w:ascii="Arial" w:hAnsi="Arial" w:cs="Arial"/>
                <w:color w:val="7F7F7F"/>
                <w:sz w:val="24"/>
                <w:szCs w:val="24"/>
              </w:rPr>
              <w:t xml:space="preserve"> </w:t>
            </w:r>
          </w:p>
          <w:p w:rsidR="00F75AC0" w:rsidRPr="00B05EFE" w:rsidRDefault="009D14E3" w:rsidP="00B05EFE">
            <w:pPr>
              <w:spacing w:before="120" w:after="120" w:line="360" w:lineRule="auto"/>
              <w:ind w:left="278" w:right="175"/>
              <w:rPr>
                <w:rFonts w:ascii="Arial" w:hAnsi="Arial" w:cs="Arial"/>
                <w:sz w:val="24"/>
                <w:szCs w:val="24"/>
              </w:rPr>
            </w:pPr>
            <w:r w:rsidRPr="00B05EFE">
              <w:rPr>
                <w:rFonts w:ascii="Arial" w:hAnsi="Arial" w:cs="Arial"/>
                <w:sz w:val="24"/>
                <w:szCs w:val="24"/>
              </w:rPr>
              <w:t>Fachschule Heilerziehungspflege</w:t>
            </w:r>
            <w:r w:rsidR="00B05EFE">
              <w:rPr>
                <w:rFonts w:ascii="Arial" w:hAnsi="Arial" w:cs="Arial"/>
                <w:sz w:val="24"/>
                <w:szCs w:val="24"/>
              </w:rPr>
              <w:t xml:space="preserve"> (HEP)</w:t>
            </w:r>
          </w:p>
          <w:p w:rsidR="00ED4E6F" w:rsidRPr="00B05EFE" w:rsidRDefault="00F75AC0" w:rsidP="00F51F31">
            <w:pPr>
              <w:spacing w:before="120" w:after="120" w:line="360" w:lineRule="auto"/>
              <w:ind w:left="278" w:right="175"/>
              <w:rPr>
                <w:rFonts w:ascii="Arial" w:hAnsi="Arial" w:cs="Arial"/>
                <w:b/>
                <w:sz w:val="24"/>
                <w:szCs w:val="24"/>
              </w:rPr>
            </w:pPr>
            <w:r w:rsidRPr="00B05EFE">
              <w:rPr>
                <w:rFonts w:ascii="Arial" w:hAnsi="Arial" w:cs="Arial"/>
                <w:b/>
                <w:sz w:val="24"/>
                <w:szCs w:val="24"/>
              </w:rPr>
              <w:t>Klasse:</w:t>
            </w:r>
            <w:r w:rsidR="009D14E3" w:rsidRPr="00B05EFE">
              <w:rPr>
                <w:rFonts w:ascii="Arial" w:hAnsi="Arial" w:cs="Arial"/>
                <w:b/>
                <w:sz w:val="24"/>
                <w:szCs w:val="24"/>
              </w:rPr>
              <w:t xml:space="preserve"> </w:t>
            </w:r>
          </w:p>
          <w:p w:rsidR="00D4510A" w:rsidRPr="00B70FB6" w:rsidRDefault="00B70FB6" w:rsidP="00B70FB6">
            <w:pPr>
              <w:spacing w:before="120" w:after="120" w:line="360" w:lineRule="auto"/>
              <w:ind w:left="360" w:right="-108"/>
              <w:rPr>
                <w:rFonts w:ascii="Arial" w:hAnsi="Arial" w:cs="Arial"/>
                <w:sz w:val="24"/>
                <w:szCs w:val="24"/>
              </w:rPr>
            </w:pPr>
            <w:r w:rsidRPr="00B70FB6">
              <w:rPr>
                <w:rFonts w:ascii="Arial" w:hAnsi="Arial" w:cs="Arial"/>
                <w:sz w:val="24"/>
                <w:szCs w:val="24"/>
              </w:rPr>
              <w:t>1.</w:t>
            </w:r>
            <w:r>
              <w:rPr>
                <w:rFonts w:ascii="Arial" w:hAnsi="Arial" w:cs="Arial"/>
                <w:sz w:val="24"/>
                <w:szCs w:val="24"/>
              </w:rPr>
              <w:t xml:space="preserve"> </w:t>
            </w:r>
            <w:r w:rsidR="009D14E3" w:rsidRPr="00B70FB6">
              <w:rPr>
                <w:rFonts w:ascii="Arial" w:hAnsi="Arial" w:cs="Arial"/>
                <w:sz w:val="24"/>
                <w:szCs w:val="24"/>
              </w:rPr>
              <w:t>Ausbildungsjahr</w:t>
            </w:r>
            <w:r w:rsidR="000772B6" w:rsidRPr="00B70FB6">
              <w:rPr>
                <w:rFonts w:ascii="Arial" w:hAnsi="Arial" w:cs="Arial"/>
                <w:sz w:val="24"/>
                <w:szCs w:val="24"/>
              </w:rPr>
              <w:t xml:space="preserve"> / </w:t>
            </w:r>
          </w:p>
          <w:p w:rsidR="00F75AC0" w:rsidRPr="00B05EFE" w:rsidRDefault="000772B6" w:rsidP="00F51F31">
            <w:pPr>
              <w:pStyle w:val="Listenabsatz"/>
              <w:spacing w:before="120" w:after="120" w:line="360" w:lineRule="auto"/>
              <w:ind w:left="278" w:right="175"/>
              <w:rPr>
                <w:rFonts w:ascii="Arial" w:hAnsi="Arial" w:cs="Arial"/>
                <w:sz w:val="24"/>
                <w:szCs w:val="24"/>
              </w:rPr>
            </w:pPr>
            <w:r w:rsidRPr="00B05EFE">
              <w:rPr>
                <w:rFonts w:ascii="Arial" w:hAnsi="Arial" w:cs="Arial"/>
                <w:sz w:val="24"/>
                <w:szCs w:val="24"/>
              </w:rPr>
              <w:t>Blockunterricht</w:t>
            </w:r>
            <w:r w:rsidR="00F75AC0" w:rsidRPr="00B05EFE">
              <w:rPr>
                <w:rFonts w:ascii="Arial" w:hAnsi="Arial" w:cs="Arial"/>
                <w:sz w:val="24"/>
                <w:szCs w:val="24"/>
              </w:rPr>
              <w:t xml:space="preserve"> </w:t>
            </w:r>
          </w:p>
        </w:tc>
      </w:tr>
      <w:tr w:rsidR="00F75AC0" w:rsidRPr="000772B6" w:rsidTr="00B05EFE">
        <w:tc>
          <w:tcPr>
            <w:tcW w:w="4536" w:type="dxa"/>
          </w:tcPr>
          <w:p w:rsidR="00F75AC0" w:rsidRPr="00B05EFE" w:rsidRDefault="00FB1442" w:rsidP="00B05EFE">
            <w:pPr>
              <w:spacing w:before="120" w:after="120" w:line="360" w:lineRule="auto"/>
              <w:ind w:left="318" w:right="176"/>
              <w:rPr>
                <w:rFonts w:ascii="Arial" w:hAnsi="Arial" w:cs="Arial"/>
                <w:sz w:val="24"/>
                <w:szCs w:val="24"/>
              </w:rPr>
            </w:pPr>
            <w:r w:rsidRPr="00B05EFE">
              <w:rPr>
                <w:rFonts w:ascii="Arial" w:hAnsi="Arial" w:cs="Arial"/>
                <w:b/>
                <w:sz w:val="24"/>
                <w:szCs w:val="24"/>
              </w:rPr>
              <w:t>Lernfeld</w:t>
            </w:r>
            <w:r w:rsidR="00F75AC0" w:rsidRPr="00B05EFE">
              <w:rPr>
                <w:rFonts w:ascii="Arial" w:hAnsi="Arial" w:cs="Arial"/>
                <w:b/>
                <w:sz w:val="24"/>
                <w:szCs w:val="24"/>
              </w:rPr>
              <w:t>:</w:t>
            </w:r>
            <w:r w:rsidRPr="00B05EFE">
              <w:rPr>
                <w:rFonts w:ascii="Arial" w:hAnsi="Arial" w:cs="Arial"/>
                <w:b/>
                <w:sz w:val="24"/>
                <w:szCs w:val="24"/>
              </w:rPr>
              <w:t xml:space="preserve"> </w:t>
            </w:r>
            <w:r w:rsidR="009D14E3" w:rsidRPr="00B05EFE">
              <w:rPr>
                <w:rFonts w:ascii="Arial" w:hAnsi="Arial" w:cs="Arial"/>
                <w:b/>
                <w:sz w:val="24"/>
                <w:szCs w:val="24"/>
              </w:rPr>
              <w:t xml:space="preserve">D </w:t>
            </w:r>
          </w:p>
        </w:tc>
        <w:tc>
          <w:tcPr>
            <w:tcW w:w="4536" w:type="dxa"/>
          </w:tcPr>
          <w:p w:rsidR="00F75AC0" w:rsidRPr="00B05EFE" w:rsidRDefault="00F75AC0" w:rsidP="00F51F31">
            <w:pPr>
              <w:spacing w:before="120" w:after="120" w:line="360" w:lineRule="auto"/>
              <w:ind w:left="278" w:right="176"/>
              <w:rPr>
                <w:rFonts w:ascii="Arial" w:hAnsi="Arial" w:cs="Arial"/>
                <w:color w:val="00B0F0"/>
                <w:sz w:val="24"/>
                <w:szCs w:val="24"/>
              </w:rPr>
            </w:pPr>
            <w:r w:rsidRPr="00B05EFE">
              <w:rPr>
                <w:rFonts w:ascii="Arial" w:hAnsi="Arial" w:cs="Arial"/>
                <w:b/>
                <w:sz w:val="24"/>
                <w:szCs w:val="24"/>
              </w:rPr>
              <w:t>Zeitbedarf:</w:t>
            </w:r>
            <w:r w:rsidR="0053483D" w:rsidRPr="00B05EFE">
              <w:rPr>
                <w:rFonts w:ascii="Arial" w:hAnsi="Arial" w:cs="Arial"/>
                <w:b/>
                <w:sz w:val="24"/>
                <w:szCs w:val="24"/>
              </w:rPr>
              <w:t xml:space="preserve"> </w:t>
            </w:r>
            <w:r w:rsidR="0053483D" w:rsidRPr="00B05EFE">
              <w:rPr>
                <w:rFonts w:ascii="Arial" w:hAnsi="Arial" w:cs="Arial"/>
                <w:sz w:val="24"/>
                <w:szCs w:val="24"/>
              </w:rPr>
              <w:t xml:space="preserve"> </w:t>
            </w:r>
            <w:r w:rsidR="006D5309" w:rsidRPr="00B05EFE">
              <w:rPr>
                <w:rFonts w:ascii="Arial" w:hAnsi="Arial" w:cs="Arial"/>
                <w:sz w:val="24"/>
                <w:szCs w:val="24"/>
              </w:rPr>
              <w:t>ca. 10-12</w:t>
            </w:r>
            <w:r w:rsidR="0053483D" w:rsidRPr="00B05EFE">
              <w:rPr>
                <w:rFonts w:ascii="Arial" w:hAnsi="Arial" w:cs="Arial"/>
                <w:sz w:val="24"/>
                <w:szCs w:val="24"/>
              </w:rPr>
              <w:t xml:space="preserve"> UST</w:t>
            </w:r>
            <w:r w:rsidRPr="00B05EFE">
              <w:rPr>
                <w:rFonts w:ascii="Arial" w:hAnsi="Arial" w:cs="Arial"/>
                <w:sz w:val="24"/>
                <w:szCs w:val="24"/>
              </w:rPr>
              <w:tab/>
            </w:r>
          </w:p>
        </w:tc>
      </w:tr>
      <w:tr w:rsidR="00F75AC0" w:rsidRPr="000772B6" w:rsidTr="00B05EFE">
        <w:tc>
          <w:tcPr>
            <w:tcW w:w="4536" w:type="dxa"/>
          </w:tcPr>
          <w:p w:rsidR="00F75AC0" w:rsidRPr="00B05EFE" w:rsidRDefault="00F75AC0" w:rsidP="00F51F31">
            <w:pPr>
              <w:spacing w:before="120" w:after="120" w:line="360" w:lineRule="auto"/>
              <w:ind w:left="318"/>
              <w:rPr>
                <w:rFonts w:ascii="Arial" w:hAnsi="Arial" w:cs="Arial"/>
                <w:b/>
                <w:sz w:val="24"/>
                <w:szCs w:val="24"/>
              </w:rPr>
            </w:pPr>
            <w:r w:rsidRPr="00B05EFE">
              <w:rPr>
                <w:rFonts w:ascii="Arial" w:hAnsi="Arial" w:cs="Arial"/>
                <w:b/>
                <w:sz w:val="24"/>
                <w:szCs w:val="24"/>
              </w:rPr>
              <w:t>Autorin/Autor:</w:t>
            </w:r>
          </w:p>
          <w:p w:rsidR="00157FB3" w:rsidRPr="00B05EFE" w:rsidRDefault="00F75AC0" w:rsidP="00F51F31">
            <w:pPr>
              <w:spacing w:before="120" w:after="120" w:line="360" w:lineRule="auto"/>
              <w:ind w:left="318"/>
              <w:rPr>
                <w:rFonts w:ascii="Arial" w:hAnsi="Arial" w:cs="Arial"/>
                <w:sz w:val="24"/>
                <w:szCs w:val="24"/>
              </w:rPr>
            </w:pPr>
            <w:r w:rsidRPr="00B05EFE">
              <w:rPr>
                <w:rFonts w:ascii="Arial" w:hAnsi="Arial" w:cs="Arial"/>
                <w:sz w:val="24"/>
                <w:szCs w:val="24"/>
              </w:rPr>
              <w:t>Materialienkommission Evangelische</w:t>
            </w:r>
            <w:r w:rsidR="005872E8" w:rsidRPr="00B05EFE">
              <w:rPr>
                <w:rFonts w:ascii="Arial" w:hAnsi="Arial" w:cs="Arial"/>
                <w:sz w:val="24"/>
                <w:szCs w:val="24"/>
              </w:rPr>
              <w:t xml:space="preserve"> </w:t>
            </w:r>
          </w:p>
          <w:p w:rsidR="005872E8" w:rsidRPr="00B05EFE" w:rsidRDefault="00B05EFE" w:rsidP="00553C78">
            <w:pPr>
              <w:spacing w:before="120" w:after="120" w:line="360" w:lineRule="auto"/>
              <w:ind w:left="318"/>
              <w:rPr>
                <w:rFonts w:ascii="Arial" w:hAnsi="Arial" w:cs="Arial"/>
                <w:sz w:val="24"/>
                <w:szCs w:val="24"/>
              </w:rPr>
            </w:pPr>
            <w:r>
              <w:rPr>
                <w:rFonts w:ascii="Arial" w:hAnsi="Arial" w:cs="Arial"/>
                <w:sz w:val="24"/>
                <w:szCs w:val="24"/>
              </w:rPr>
              <w:t>oder</w:t>
            </w:r>
            <w:r w:rsidR="00553C78" w:rsidRPr="00B05EFE">
              <w:rPr>
                <w:rFonts w:ascii="Arial" w:hAnsi="Arial" w:cs="Arial"/>
                <w:sz w:val="24"/>
                <w:szCs w:val="24"/>
              </w:rPr>
              <w:t xml:space="preserve"> K</w:t>
            </w:r>
            <w:r w:rsidR="00F75AC0" w:rsidRPr="00B05EFE">
              <w:rPr>
                <w:rFonts w:ascii="Arial" w:hAnsi="Arial" w:cs="Arial"/>
                <w:sz w:val="24"/>
                <w:szCs w:val="24"/>
              </w:rPr>
              <w:t>atholische Religion</w:t>
            </w:r>
          </w:p>
        </w:tc>
        <w:tc>
          <w:tcPr>
            <w:tcW w:w="4536" w:type="dxa"/>
          </w:tcPr>
          <w:p w:rsidR="00F75AC0" w:rsidRPr="00B05EFE" w:rsidRDefault="005872E8" w:rsidP="00F51F31">
            <w:pPr>
              <w:spacing w:before="120" w:after="120" w:line="360" w:lineRule="auto"/>
              <w:ind w:left="318"/>
              <w:rPr>
                <w:rFonts w:ascii="Arial" w:hAnsi="Arial" w:cs="Arial"/>
                <w:b/>
                <w:sz w:val="24"/>
                <w:szCs w:val="24"/>
              </w:rPr>
            </w:pPr>
            <w:r w:rsidRPr="00B05EFE">
              <w:rPr>
                <w:rFonts w:ascii="Arial" w:hAnsi="Arial" w:cs="Arial"/>
                <w:b/>
                <w:sz w:val="24"/>
                <w:szCs w:val="24"/>
              </w:rPr>
              <w:t>Verfügbar</w:t>
            </w:r>
            <w:r w:rsidR="004309F2" w:rsidRPr="00B05EFE">
              <w:rPr>
                <w:rFonts w:ascii="Arial" w:hAnsi="Arial" w:cs="Arial"/>
                <w:b/>
                <w:sz w:val="24"/>
                <w:szCs w:val="24"/>
              </w:rPr>
              <w:t>keit</w:t>
            </w:r>
            <w:r w:rsidR="00F75AC0" w:rsidRPr="00B05EFE">
              <w:rPr>
                <w:rFonts w:ascii="Arial" w:hAnsi="Arial" w:cs="Arial"/>
                <w:b/>
                <w:sz w:val="24"/>
                <w:szCs w:val="24"/>
              </w:rPr>
              <w:t>:</w:t>
            </w:r>
          </w:p>
          <w:p w:rsidR="004309F2" w:rsidRPr="00B05EFE" w:rsidRDefault="004309F2" w:rsidP="00F51F31">
            <w:pPr>
              <w:spacing w:before="120" w:after="120" w:line="360" w:lineRule="auto"/>
              <w:ind w:left="318"/>
              <w:rPr>
                <w:rFonts w:ascii="Arial" w:hAnsi="Arial" w:cs="Arial"/>
                <w:sz w:val="24"/>
                <w:szCs w:val="24"/>
              </w:rPr>
            </w:pPr>
            <w:r w:rsidRPr="00B05EFE">
              <w:rPr>
                <w:rFonts w:ascii="Arial" w:hAnsi="Arial" w:cs="Arial"/>
                <w:sz w:val="24"/>
                <w:szCs w:val="24"/>
              </w:rPr>
              <w:t xml:space="preserve">direkt: </w:t>
            </w:r>
            <w:r w:rsidR="00765060" w:rsidRPr="00B05EFE">
              <w:rPr>
                <w:rFonts w:ascii="Arial" w:hAnsi="Arial" w:cs="Arial"/>
                <w:sz w:val="24"/>
                <w:szCs w:val="24"/>
              </w:rPr>
              <w:t>nline.nibis.de/…</w:t>
            </w:r>
            <w:r w:rsidR="006B149D" w:rsidRPr="00B05EFE">
              <w:rPr>
                <w:rFonts w:ascii="Arial" w:hAnsi="Arial" w:cs="Arial"/>
                <w:sz w:val="24"/>
                <w:szCs w:val="24"/>
              </w:rPr>
              <w:t>.</w:t>
            </w:r>
          </w:p>
          <w:p w:rsidR="00765060" w:rsidRPr="00B05EFE" w:rsidRDefault="00765060" w:rsidP="00F51F31">
            <w:pPr>
              <w:spacing w:before="120" w:after="120" w:line="360" w:lineRule="auto"/>
              <w:ind w:left="318"/>
              <w:rPr>
                <w:rFonts w:ascii="Arial" w:hAnsi="Arial" w:cs="Arial"/>
                <w:sz w:val="24"/>
                <w:szCs w:val="24"/>
              </w:rPr>
            </w:pPr>
          </w:p>
        </w:tc>
      </w:tr>
      <w:tr w:rsidR="00F75AC0" w:rsidRPr="000772B6" w:rsidTr="00B05EFE">
        <w:tc>
          <w:tcPr>
            <w:tcW w:w="9072" w:type="dxa"/>
            <w:gridSpan w:val="2"/>
          </w:tcPr>
          <w:p w:rsidR="00F75AC0" w:rsidRPr="00B05EFE" w:rsidRDefault="00531361" w:rsidP="00F51F31">
            <w:pPr>
              <w:spacing w:before="120" w:after="120" w:line="360" w:lineRule="auto"/>
              <w:ind w:left="318"/>
              <w:rPr>
                <w:rFonts w:ascii="Arial" w:hAnsi="Arial" w:cs="Arial"/>
                <w:b/>
                <w:sz w:val="24"/>
                <w:szCs w:val="24"/>
              </w:rPr>
            </w:pPr>
            <w:r w:rsidRPr="00B05EFE">
              <w:rPr>
                <w:rFonts w:ascii="Arial" w:hAnsi="Arial" w:cs="Arial"/>
                <w:b/>
                <w:sz w:val="24"/>
                <w:szCs w:val="24"/>
              </w:rPr>
              <w:t>Benennung in der d</w:t>
            </w:r>
            <w:r w:rsidR="00F75AC0" w:rsidRPr="00B05EFE">
              <w:rPr>
                <w:rFonts w:ascii="Arial" w:hAnsi="Arial" w:cs="Arial"/>
                <w:b/>
                <w:sz w:val="24"/>
                <w:szCs w:val="24"/>
              </w:rPr>
              <w:t>idaktischen Jahresplanung:</w:t>
            </w:r>
          </w:p>
          <w:p w:rsidR="00531361" w:rsidRPr="00F51F31" w:rsidRDefault="0089288D" w:rsidP="00F51F31">
            <w:pPr>
              <w:spacing w:before="120" w:after="120" w:line="360" w:lineRule="auto"/>
              <w:ind w:left="318"/>
              <w:rPr>
                <w:rFonts w:ascii="Arial" w:hAnsi="Arial" w:cs="Arial"/>
                <w:sz w:val="28"/>
                <w:szCs w:val="28"/>
              </w:rPr>
            </w:pPr>
            <w:r w:rsidRPr="00B05EFE">
              <w:rPr>
                <w:rFonts w:ascii="Arial" w:hAnsi="Arial" w:cs="Arial"/>
                <w:sz w:val="24"/>
                <w:szCs w:val="24"/>
              </w:rPr>
              <w:t>Menschenbilder und Identität</w:t>
            </w:r>
            <w:r w:rsidR="00166141" w:rsidRPr="00B05EFE">
              <w:rPr>
                <w:rFonts w:ascii="Arial" w:hAnsi="Arial" w:cs="Arial"/>
                <w:sz w:val="24"/>
                <w:szCs w:val="24"/>
              </w:rPr>
              <w:t>:</w:t>
            </w:r>
            <w:r w:rsidR="00402900" w:rsidRPr="00B05EFE">
              <w:rPr>
                <w:rFonts w:ascii="Arial" w:hAnsi="Arial" w:cs="Arial"/>
                <w:sz w:val="24"/>
                <w:szCs w:val="24"/>
              </w:rPr>
              <w:t xml:space="preserve"> </w:t>
            </w:r>
            <w:r w:rsidR="00157FB3" w:rsidRPr="00B05EFE">
              <w:rPr>
                <w:rFonts w:ascii="Arial" w:hAnsi="Arial" w:cs="Arial"/>
                <w:b/>
                <w:sz w:val="24"/>
                <w:szCs w:val="24"/>
              </w:rPr>
              <w:t>„</w:t>
            </w:r>
            <w:r w:rsidR="00AB14AB">
              <w:rPr>
                <w:rFonts w:ascii="Arial" w:hAnsi="Arial" w:cs="Arial"/>
                <w:b/>
                <w:sz w:val="24"/>
                <w:szCs w:val="24"/>
              </w:rPr>
              <w:t>Ich und die A</w:t>
            </w:r>
            <w:r w:rsidR="00402900" w:rsidRPr="00B05EFE">
              <w:rPr>
                <w:rFonts w:ascii="Arial" w:hAnsi="Arial" w:cs="Arial"/>
                <w:b/>
                <w:sz w:val="24"/>
                <w:szCs w:val="24"/>
              </w:rPr>
              <w:t>nderen</w:t>
            </w:r>
            <w:r w:rsidR="00157FB3" w:rsidRPr="00B05EFE">
              <w:rPr>
                <w:rFonts w:ascii="Arial" w:hAnsi="Arial" w:cs="Arial"/>
                <w:b/>
                <w:sz w:val="24"/>
                <w:szCs w:val="24"/>
              </w:rPr>
              <w:t>“</w:t>
            </w:r>
          </w:p>
        </w:tc>
      </w:tr>
      <w:tr w:rsidR="00F75AC0" w:rsidRPr="000772B6" w:rsidTr="00B05EFE">
        <w:tc>
          <w:tcPr>
            <w:tcW w:w="9072" w:type="dxa"/>
            <w:gridSpan w:val="2"/>
          </w:tcPr>
          <w:p w:rsidR="00F75AC0" w:rsidRPr="00B05EFE" w:rsidRDefault="00E06906" w:rsidP="00F51F31">
            <w:pPr>
              <w:spacing w:before="120" w:after="120" w:line="360" w:lineRule="auto"/>
              <w:ind w:left="318"/>
              <w:jc w:val="both"/>
              <w:rPr>
                <w:rFonts w:ascii="Arial" w:hAnsi="Arial" w:cs="Arial"/>
                <w:b/>
                <w:sz w:val="24"/>
                <w:szCs w:val="24"/>
              </w:rPr>
            </w:pPr>
            <w:r>
              <w:rPr>
                <w:noProof/>
                <w:lang w:eastAsia="de-DE"/>
              </w:rPr>
              <mc:AlternateContent>
                <mc:Choice Requires="wps">
                  <w:drawing>
                    <wp:anchor distT="0" distB="0" distL="114300" distR="114300" simplePos="0" relativeHeight="251659264" behindDoc="0" locked="0" layoutInCell="1" allowOverlap="1" wp14:anchorId="69271476" wp14:editId="1B48DC4C">
                      <wp:simplePos x="0" y="0"/>
                      <wp:positionH relativeFrom="column">
                        <wp:posOffset>3252138</wp:posOffset>
                      </wp:positionH>
                      <wp:positionV relativeFrom="paragraph">
                        <wp:posOffset>19271</wp:posOffset>
                      </wp:positionV>
                      <wp:extent cx="2305878" cy="1057524"/>
                      <wp:effectExtent l="0" t="0" r="0" b="9525"/>
                      <wp:wrapNone/>
                      <wp:docPr id="3" name="Textfeld 3"/>
                      <wp:cNvGraphicFramePr/>
                      <a:graphic xmlns:a="http://schemas.openxmlformats.org/drawingml/2006/main">
                        <a:graphicData uri="http://schemas.microsoft.com/office/word/2010/wordprocessingShape">
                          <wps:wsp>
                            <wps:cNvSpPr txBox="1"/>
                            <wps:spPr>
                              <a:xfrm>
                                <a:off x="0" y="0"/>
                                <a:ext cx="2305878" cy="10575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6906" w:rsidRDefault="00E06906" w:rsidP="00E06906">
                                  <w:r>
                                    <w:rPr>
                                      <w:noProof/>
                                      <w:lang w:eastAsia="de-DE"/>
                                    </w:rPr>
                                    <w:drawing>
                                      <wp:inline distT="0" distB="0" distL="0" distR="0" wp14:anchorId="101310DD" wp14:editId="467A9925">
                                        <wp:extent cx="485030" cy="561897"/>
                                        <wp:effectExtent l="0" t="0" r="0" b="0"/>
                                        <wp:docPr id="2" name="Grafik 2" descr="H:\201407_Onlinematerialie_Religion\Niveaustufe 6\HEP_Ich und die anderen\Spiel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407_Onlinematerialie_Religion\Niveaustufe 6\HEP_Ich und die anderen\Spielstei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7808"/>
                                                <a:stretch/>
                                              </pic:blipFill>
                                              <pic:spPr bwMode="auto">
                                                <a:xfrm>
                                                  <a:off x="0" y="0"/>
                                                  <a:ext cx="487104" cy="5643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de-DE"/>
                                    </w:rPr>
                                    <w:drawing>
                                      <wp:inline distT="0" distB="0" distL="0" distR="0" wp14:anchorId="6851F662" wp14:editId="2B65F48E">
                                        <wp:extent cx="1224501" cy="620208"/>
                                        <wp:effectExtent l="0" t="0" r="0" b="8890"/>
                                        <wp:docPr id="1" name="Grafik 1" descr="H:\201407_Onlinematerialie_Religion\Niveaustufe 6\HEP_Ich und die anderen\Spiel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07_Onlinematerialie_Religion\Niveaustufe 6\HEP_Ich und die anderen\Spielstein.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094"/>
                                                <a:stretch/>
                                              </pic:blipFill>
                                              <pic:spPr bwMode="auto">
                                                <a:xfrm>
                                                  <a:off x="0" y="0"/>
                                                  <a:ext cx="1226599" cy="621271"/>
                                                </a:xfrm>
                                                <a:prstGeom prst="rect">
                                                  <a:avLst/>
                                                </a:prstGeom>
                                                <a:noFill/>
                                                <a:ln>
                                                  <a:noFill/>
                                                </a:ln>
                                                <a:extLst>
                                                  <a:ext uri="{53640926-AAD7-44D8-BBD7-CCE9431645EC}">
                                                    <a14:shadowObscured xmlns:a14="http://schemas.microsoft.com/office/drawing/2010/main"/>
                                                  </a:ext>
                                                </a:extLst>
                                              </pic:spPr>
                                            </pic:pic>
                                          </a:graphicData>
                                        </a:graphic>
                                      </wp:inline>
                                    </w:drawing>
                                  </w:r>
                                </w:p>
                                <w:p w:rsidR="00E06906" w:rsidRPr="00E06906" w:rsidRDefault="00E06906" w:rsidP="00E06906">
                                  <w:pPr>
                                    <w:rPr>
                                      <w:sz w:val="12"/>
                                      <w:szCs w:val="12"/>
                                    </w:rPr>
                                  </w:pPr>
                                  <w:r w:rsidRPr="00E06906">
                                    <w:rPr>
                                      <w:rStyle w:val="licensetplattr"/>
                                      <w:sz w:val="12"/>
                                      <w:szCs w:val="12"/>
                                    </w:rPr>
                                    <w:t xml:space="preserve">© </w:t>
                                  </w:r>
                                  <w:r w:rsidRPr="00F84088">
                                    <w:rPr>
                                      <w:sz w:val="12"/>
                                      <w:szCs w:val="12"/>
                                    </w:rPr>
                                    <w:t>Schlu</w:t>
                                  </w:r>
                                  <w:bookmarkStart w:id="0" w:name="_GoBack"/>
                                  <w:bookmarkEnd w:id="0"/>
                                  <w:r w:rsidRPr="00F84088">
                                    <w:rPr>
                                      <w:sz w:val="12"/>
                                      <w:szCs w:val="12"/>
                                    </w:rPr>
                                    <w:t>rcher</w:t>
                                  </w:r>
                                  <w:r w:rsidRPr="00E06906">
                                    <w:rPr>
                                      <w:rStyle w:val="licensetplattr"/>
                                      <w:sz w:val="12"/>
                                      <w:szCs w:val="12"/>
                                    </w:rPr>
                                    <w:t> / </w:t>
                                  </w:r>
                                  <w:r w:rsidRPr="00E06906">
                                    <w:rPr>
                                      <w:rStyle w:val="plainlinks"/>
                                      <w:sz w:val="12"/>
                                      <w:szCs w:val="12"/>
                                    </w:rPr>
                                    <w:t>CC-BY-3.0 &amp; GDFL 1.2Quelle:  http://commons.wikimedia.org/wiki/File:Spielstein.jpg?uselang=de</w:t>
                                  </w:r>
                                </w:p>
                                <w:p w:rsidR="00E06906" w:rsidRDefault="00E06906" w:rsidP="00E069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256.05pt;margin-top:1.5pt;width:181.5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" fillcolor="white [3201]" stroked="f" strokeweight=".5pt">
                      <v:textbox>
                        <w:txbxContent>
                          <w:p w:rsidR="00E06906" w:rsidRDefault="00E06906" w:rsidP="00E06906">
                            <w:r>
                              <w:rPr>
                                <w:noProof/>
                                <w:lang w:eastAsia="de-DE"/>
                              </w:rPr>
                              <w:drawing>
                                <wp:inline distT="0" distB="0" distL="0" distR="0" wp14:anchorId="101310DD" wp14:editId="467A9925">
                                  <wp:extent cx="485030" cy="561897"/>
                                  <wp:effectExtent l="0" t="0" r="0" b="0"/>
                                  <wp:docPr id="2" name="Grafik 2" descr="H:\201407_Onlinematerialie_Religion\Niveaustufe 6\HEP_Ich und die anderen\Spiel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407_Onlinematerialie_Religion\Niveaustufe 6\HEP_Ich und die anderen\Spielstei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7808"/>
                                          <a:stretch/>
                                        </pic:blipFill>
                                        <pic:spPr bwMode="auto">
                                          <a:xfrm>
                                            <a:off x="0" y="0"/>
                                            <a:ext cx="487104" cy="5643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de-DE"/>
                              </w:rPr>
                              <w:drawing>
                                <wp:inline distT="0" distB="0" distL="0" distR="0" wp14:anchorId="6851F662" wp14:editId="2B65F48E">
                                  <wp:extent cx="1224501" cy="620208"/>
                                  <wp:effectExtent l="0" t="0" r="0" b="8890"/>
                                  <wp:docPr id="1" name="Grafik 1" descr="H:\201407_Onlinematerialie_Religion\Niveaustufe 6\HEP_Ich und die anderen\Spiel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07_Onlinematerialie_Religion\Niveaustufe 6\HEP_Ich und die anderen\Spielstein.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094"/>
                                          <a:stretch/>
                                        </pic:blipFill>
                                        <pic:spPr bwMode="auto">
                                          <a:xfrm>
                                            <a:off x="0" y="0"/>
                                            <a:ext cx="1226599" cy="621271"/>
                                          </a:xfrm>
                                          <a:prstGeom prst="rect">
                                            <a:avLst/>
                                          </a:prstGeom>
                                          <a:noFill/>
                                          <a:ln>
                                            <a:noFill/>
                                          </a:ln>
                                          <a:extLst>
                                            <a:ext uri="{53640926-AAD7-44D8-BBD7-CCE9431645EC}">
                                              <a14:shadowObscured xmlns:a14="http://schemas.microsoft.com/office/drawing/2010/main"/>
                                            </a:ext>
                                          </a:extLst>
                                        </pic:spPr>
                                      </pic:pic>
                                    </a:graphicData>
                                  </a:graphic>
                                </wp:inline>
                              </w:drawing>
                            </w:r>
                          </w:p>
                          <w:p w:rsidR="00E06906" w:rsidRPr="00E06906" w:rsidRDefault="00E06906" w:rsidP="00E06906">
                            <w:pPr>
                              <w:rPr>
                                <w:sz w:val="12"/>
                                <w:szCs w:val="12"/>
                              </w:rPr>
                            </w:pPr>
                            <w:r w:rsidRPr="00E06906">
                              <w:rPr>
                                <w:rStyle w:val="licensetplattr"/>
                                <w:sz w:val="12"/>
                                <w:szCs w:val="12"/>
                              </w:rPr>
                              <w:t xml:space="preserve">© </w:t>
                            </w:r>
                            <w:r w:rsidRPr="00F84088">
                              <w:rPr>
                                <w:sz w:val="12"/>
                                <w:szCs w:val="12"/>
                              </w:rPr>
                              <w:t>Schlu</w:t>
                            </w:r>
                            <w:bookmarkStart w:id="1" w:name="_GoBack"/>
                            <w:bookmarkEnd w:id="1"/>
                            <w:r w:rsidRPr="00F84088">
                              <w:rPr>
                                <w:sz w:val="12"/>
                                <w:szCs w:val="12"/>
                              </w:rPr>
                              <w:t>rcher</w:t>
                            </w:r>
                            <w:r w:rsidRPr="00E06906">
                              <w:rPr>
                                <w:rStyle w:val="licensetplattr"/>
                                <w:sz w:val="12"/>
                                <w:szCs w:val="12"/>
                              </w:rPr>
                              <w:t> / </w:t>
                            </w:r>
                            <w:r w:rsidRPr="00E06906">
                              <w:rPr>
                                <w:rStyle w:val="plainlinks"/>
                                <w:sz w:val="12"/>
                                <w:szCs w:val="12"/>
                              </w:rPr>
                              <w:t>CC-BY-3.0 &amp; GDFL 1.2Quelle:  http://commons.wikimedia.org/wiki/File:Spielstein.jpg?uselang=de</w:t>
                            </w:r>
                          </w:p>
                          <w:p w:rsidR="00E06906" w:rsidRDefault="00E06906" w:rsidP="00E06906"/>
                        </w:txbxContent>
                      </v:textbox>
                    </v:shape>
                  </w:pict>
                </mc:Fallback>
              </mc:AlternateContent>
            </w:r>
            <w:r w:rsidR="00F75AC0" w:rsidRPr="00B05EFE">
              <w:rPr>
                <w:rFonts w:ascii="Arial" w:hAnsi="Arial" w:cs="Arial"/>
                <w:b/>
                <w:sz w:val="24"/>
                <w:szCs w:val="24"/>
              </w:rPr>
              <w:t xml:space="preserve">Ausgangssituation:  </w:t>
            </w:r>
          </w:p>
          <w:p w:rsidR="001844FC" w:rsidRPr="00B05EFE" w:rsidRDefault="001844FC" w:rsidP="00B05EFE">
            <w:pPr>
              <w:spacing w:before="120" w:after="120" w:line="360" w:lineRule="auto"/>
              <w:ind w:left="318" w:right="176"/>
              <w:rPr>
                <w:rStyle w:val="fliesstextnormal1"/>
              </w:rPr>
            </w:pPr>
            <w:r w:rsidRPr="00B05EFE">
              <w:rPr>
                <w:rFonts w:ascii="Arial" w:hAnsi="Arial" w:cs="Arial"/>
              </w:rPr>
              <w:t>Die 19-jährige Nina möchte gerne Heil</w:t>
            </w:r>
            <w:r w:rsidR="00E06906">
              <w:rPr>
                <w:rFonts w:ascii="Arial" w:hAnsi="Arial" w:cs="Arial"/>
              </w:rPr>
              <w:t xml:space="preserve">-                                                    </w:t>
            </w:r>
            <w:proofErr w:type="spellStart"/>
            <w:r w:rsidRPr="00B05EFE">
              <w:rPr>
                <w:rFonts w:ascii="Arial" w:hAnsi="Arial" w:cs="Arial"/>
              </w:rPr>
              <w:t>erziehung</w:t>
            </w:r>
            <w:r w:rsidRPr="00B05EFE">
              <w:rPr>
                <w:rFonts w:ascii="Arial" w:hAnsi="Arial" w:cs="Arial"/>
              </w:rPr>
              <w:t>s</w:t>
            </w:r>
            <w:r w:rsidRPr="00B05EFE">
              <w:rPr>
                <w:rFonts w:ascii="Arial" w:hAnsi="Arial" w:cs="Arial"/>
              </w:rPr>
              <w:t>pflegerin</w:t>
            </w:r>
            <w:proofErr w:type="spellEnd"/>
            <w:r w:rsidR="00E06906">
              <w:rPr>
                <w:rFonts w:ascii="Arial" w:hAnsi="Arial" w:cs="Arial"/>
              </w:rPr>
              <w:t xml:space="preserve"> </w:t>
            </w:r>
            <w:r w:rsidRPr="00B05EFE">
              <w:rPr>
                <w:rFonts w:ascii="Arial" w:hAnsi="Arial" w:cs="Arial"/>
              </w:rPr>
              <w:t xml:space="preserve"> werden und befindet sich seit einem </w:t>
            </w:r>
            <w:r w:rsidR="00E06906">
              <w:rPr>
                <w:rFonts w:ascii="Arial" w:hAnsi="Arial" w:cs="Arial"/>
              </w:rPr>
              <w:t xml:space="preserve">                                                        </w:t>
            </w:r>
            <w:r w:rsidRPr="00B05EFE">
              <w:rPr>
                <w:rFonts w:ascii="Arial" w:hAnsi="Arial" w:cs="Arial"/>
              </w:rPr>
              <w:t xml:space="preserve">halben Jahr in der Ausbildung. Im Rahmen ihrer </w:t>
            </w:r>
            <w:r w:rsidR="00E06906">
              <w:rPr>
                <w:rFonts w:ascii="Arial" w:hAnsi="Arial" w:cs="Arial"/>
              </w:rPr>
              <w:t xml:space="preserve">                                                           </w:t>
            </w:r>
            <w:r w:rsidRPr="00B05EFE">
              <w:rPr>
                <w:rFonts w:ascii="Arial" w:hAnsi="Arial" w:cs="Arial"/>
              </w:rPr>
              <w:t xml:space="preserve">Ausbildung absolviert sie ihr erstes Praktikum im </w:t>
            </w:r>
            <w:r w:rsidR="00B05EFE" w:rsidRPr="00B05EFE">
              <w:rPr>
                <w:rFonts w:ascii="Arial" w:hAnsi="Arial" w:cs="Arial"/>
              </w:rPr>
              <w:t>Sekundarbereich I</w:t>
            </w:r>
            <w:r w:rsidRPr="00B05EFE">
              <w:rPr>
                <w:rFonts w:ascii="Arial" w:hAnsi="Arial" w:cs="Arial"/>
              </w:rPr>
              <w:t xml:space="preserve">. Dazu hat sie sich einen Praktikumsplatz in einer Bildungseinrichtung für </w:t>
            </w:r>
            <w:r w:rsidRPr="00B05EFE">
              <w:rPr>
                <w:rStyle w:val="fliesstextnormal1"/>
              </w:rPr>
              <w:t xml:space="preserve">Kinder und Jugendliche mit geistiger Behinderung gesucht. Dort wird sie in der 7. Klasse eingesetzt. In der Klasse befinden sich </w:t>
            </w:r>
            <w:r w:rsidR="00157FB3" w:rsidRPr="00B05EFE">
              <w:rPr>
                <w:rStyle w:val="fliesstextnormal1"/>
              </w:rPr>
              <w:t>acht</w:t>
            </w:r>
            <w:r w:rsidRPr="00B05EFE">
              <w:rPr>
                <w:rStyle w:val="fliesstextnormal1"/>
              </w:rPr>
              <w:t xml:space="preserve"> Schülerinnen und Schüler mit einer geistigen Behinderung in unterschiedlichem Ausmaß. </w:t>
            </w:r>
          </w:p>
          <w:p w:rsidR="00157FB3" w:rsidRPr="00B05EFE" w:rsidRDefault="001844FC" w:rsidP="00B05EFE">
            <w:pPr>
              <w:spacing w:before="120" w:after="120" w:line="360" w:lineRule="auto"/>
              <w:ind w:left="318" w:right="176"/>
              <w:rPr>
                <w:rStyle w:val="fliesstextnormal1"/>
              </w:rPr>
            </w:pPr>
            <w:r w:rsidRPr="00B05EFE">
              <w:rPr>
                <w:rStyle w:val="fliesstextnormal1"/>
              </w:rPr>
              <w:t xml:space="preserve">Es ist Advent und die Schülerinnen und Schüler sollen im Rahmen des Unterrichts eine Kirchenrallye durchführen. Nina begleitet zusammen mit der Klassenlehrerin die Lerngruppe in die Kirche. Die Schülerinnen und Schüler sind schon seit Tagen sehr aufgeregt. Sie laufen umher, schreien herum und entdecken den Kirchenraum für </w:t>
            </w:r>
            <w:r w:rsidRPr="00B05EFE">
              <w:rPr>
                <w:rStyle w:val="fliesstextnormal1"/>
              </w:rPr>
              <w:lastRenderedPageBreak/>
              <w:t xml:space="preserve">sich. In der Kirche ist es dementsprechend laut und unruhig. </w:t>
            </w:r>
          </w:p>
          <w:p w:rsidR="00157FB3" w:rsidRPr="00B05EFE" w:rsidRDefault="001844FC" w:rsidP="00B05EFE">
            <w:pPr>
              <w:spacing w:before="120" w:after="120" w:line="360" w:lineRule="auto"/>
              <w:ind w:left="318" w:right="175"/>
              <w:rPr>
                <w:rStyle w:val="fliesstextnormal1"/>
              </w:rPr>
            </w:pPr>
            <w:r w:rsidRPr="00B05EFE">
              <w:rPr>
                <w:rStyle w:val="fliesstextnormal1"/>
              </w:rPr>
              <w:t>Außer der Lerngruppe sind noch ein paar ältere Erwachsene in der Kirche, die sich lautstark mit Kommenta</w:t>
            </w:r>
            <w:r w:rsidR="00157FB3" w:rsidRPr="00B05EFE">
              <w:rPr>
                <w:rStyle w:val="fliesstextnormal1"/>
              </w:rPr>
              <w:t>ren über das Verhalten der Lerngruppe beschweren:</w:t>
            </w:r>
          </w:p>
          <w:p w:rsidR="00157FB3" w:rsidRPr="00B05EFE" w:rsidRDefault="001844FC" w:rsidP="00B05EFE">
            <w:pPr>
              <w:pStyle w:val="Listenabsatz"/>
              <w:numPr>
                <w:ilvl w:val="0"/>
                <w:numId w:val="21"/>
              </w:numPr>
              <w:spacing w:before="120" w:after="120" w:line="360" w:lineRule="auto"/>
              <w:ind w:left="318" w:right="175" w:firstLine="0"/>
              <w:rPr>
                <w:rStyle w:val="fliesstextnormal1"/>
              </w:rPr>
            </w:pPr>
            <w:r w:rsidRPr="00B05EFE">
              <w:rPr>
                <w:rStyle w:val="fliesstextnormal1"/>
              </w:rPr>
              <w:t>„Haben Sie die denn nicht im Griff</w:t>
            </w:r>
            <w:r w:rsidR="00157FB3" w:rsidRPr="00B05EFE">
              <w:rPr>
                <w:rStyle w:val="fliesstextnormal1"/>
              </w:rPr>
              <w:t>?</w:t>
            </w:r>
            <w:r w:rsidRPr="00B05EFE">
              <w:rPr>
                <w:rStyle w:val="fliesstextnormal1"/>
              </w:rPr>
              <w:t>“</w:t>
            </w:r>
          </w:p>
          <w:p w:rsidR="00157FB3" w:rsidRPr="00B05EFE" w:rsidRDefault="001844FC" w:rsidP="00B05EFE">
            <w:pPr>
              <w:pStyle w:val="Listenabsatz"/>
              <w:numPr>
                <w:ilvl w:val="0"/>
                <w:numId w:val="21"/>
              </w:numPr>
              <w:spacing w:before="120" w:after="120" w:line="360" w:lineRule="auto"/>
              <w:ind w:left="318" w:right="175" w:firstLine="0"/>
              <w:rPr>
                <w:rStyle w:val="fliesstextnormal1"/>
              </w:rPr>
            </w:pPr>
            <w:r w:rsidRPr="00B05EFE">
              <w:rPr>
                <w:rStyle w:val="fliesstextnormal1"/>
              </w:rPr>
              <w:t xml:space="preserve">„Was wollen die Behinderten denn </w:t>
            </w:r>
            <w:r w:rsidR="00157FB3" w:rsidRPr="00B05EFE">
              <w:rPr>
                <w:rStyle w:val="fliesstextnormal1"/>
              </w:rPr>
              <w:t xml:space="preserve">eigentlich </w:t>
            </w:r>
            <w:r w:rsidRPr="00B05EFE">
              <w:rPr>
                <w:rStyle w:val="fliesstextnormal1"/>
              </w:rPr>
              <w:t>hier</w:t>
            </w:r>
            <w:r w:rsidR="00157FB3" w:rsidRPr="00B05EFE">
              <w:rPr>
                <w:rStyle w:val="fliesstextnormal1"/>
              </w:rPr>
              <w:t>?</w:t>
            </w:r>
            <w:r w:rsidRPr="00B05EFE">
              <w:rPr>
                <w:rStyle w:val="fliesstextnormal1"/>
              </w:rPr>
              <w:t xml:space="preserve">“ </w:t>
            </w:r>
          </w:p>
          <w:p w:rsidR="00157FB3" w:rsidRPr="00B05EFE" w:rsidRDefault="001844FC" w:rsidP="00B05EFE">
            <w:pPr>
              <w:pStyle w:val="Listenabsatz"/>
              <w:numPr>
                <w:ilvl w:val="0"/>
                <w:numId w:val="21"/>
              </w:numPr>
              <w:spacing w:before="120" w:after="120" w:line="360" w:lineRule="auto"/>
              <w:ind w:left="318" w:right="175" w:firstLine="0"/>
              <w:rPr>
                <w:rStyle w:val="fliesstextnormal1"/>
              </w:rPr>
            </w:pPr>
            <w:r w:rsidRPr="00B05EFE">
              <w:rPr>
                <w:rStyle w:val="fliesstextnormal1"/>
              </w:rPr>
              <w:t xml:space="preserve">„Das sollte man verbieten, dass die Behinderten hier </w:t>
            </w:r>
            <w:r w:rsidR="00157FB3" w:rsidRPr="00B05EFE">
              <w:rPr>
                <w:rStyle w:val="fliesstextnormal1"/>
              </w:rPr>
              <w:t xml:space="preserve">während der </w:t>
            </w:r>
            <w:r w:rsidRPr="00B05EFE">
              <w:rPr>
                <w:rStyle w:val="fliesstextnormal1"/>
              </w:rPr>
              <w:t>normalen Öf</w:t>
            </w:r>
            <w:r w:rsidRPr="00B05EFE">
              <w:rPr>
                <w:rStyle w:val="fliesstextnormal1"/>
              </w:rPr>
              <w:t>f</w:t>
            </w:r>
            <w:r w:rsidRPr="00B05EFE">
              <w:rPr>
                <w:rStyle w:val="fliesstextnormal1"/>
              </w:rPr>
              <w:t>nungszeiten Zutritt haben</w:t>
            </w:r>
            <w:r w:rsidR="00157FB3" w:rsidRPr="00B05EFE">
              <w:rPr>
                <w:rStyle w:val="fliesstextnormal1"/>
              </w:rPr>
              <w:t>!</w:t>
            </w:r>
            <w:r w:rsidRPr="00B05EFE">
              <w:rPr>
                <w:rStyle w:val="fliesstextnormal1"/>
              </w:rPr>
              <w:t>“</w:t>
            </w:r>
            <w:r w:rsidR="00157FB3" w:rsidRPr="00B05EFE">
              <w:rPr>
                <w:rStyle w:val="fliesstextnormal1"/>
              </w:rPr>
              <w:t xml:space="preserve"> </w:t>
            </w:r>
            <w:r w:rsidRPr="00B05EFE">
              <w:rPr>
                <w:rStyle w:val="fliesstextnormal1"/>
              </w:rPr>
              <w:t xml:space="preserve"> </w:t>
            </w:r>
          </w:p>
          <w:p w:rsidR="00531361" w:rsidRPr="00B05EFE" w:rsidRDefault="00157FB3" w:rsidP="00B05EFE">
            <w:pPr>
              <w:spacing w:before="120" w:after="120" w:line="360" w:lineRule="auto"/>
              <w:ind w:left="318" w:right="175"/>
              <w:rPr>
                <w:rStyle w:val="fliesstextnormal1"/>
              </w:rPr>
            </w:pPr>
            <w:r w:rsidRPr="00B05EFE">
              <w:rPr>
                <w:rStyle w:val="fliesstextnormal1"/>
              </w:rPr>
              <w:t>Nina ist völlig entsetzt und sprachlos. S</w:t>
            </w:r>
            <w:r w:rsidR="001844FC" w:rsidRPr="00B05EFE">
              <w:rPr>
                <w:rStyle w:val="fliesstextnormal1"/>
              </w:rPr>
              <w:t>ie versteht die Reaktionen der  Erwachsenen nicht und weiß nicht, wie sie darauf reagieren soll</w:t>
            </w:r>
            <w:r w:rsidR="00553C78" w:rsidRPr="00B05EFE">
              <w:rPr>
                <w:rStyle w:val="fliesstextnormal1"/>
              </w:rPr>
              <w:t xml:space="preserve"> </w:t>
            </w:r>
            <w:r w:rsidRPr="00B05EFE">
              <w:rPr>
                <w:rStyle w:val="fliesstextnormal1"/>
              </w:rPr>
              <w:t>…</w:t>
            </w:r>
          </w:p>
          <w:p w:rsidR="00E86EB1" w:rsidRPr="00B05EFE" w:rsidRDefault="00E86EB1" w:rsidP="00F51F31">
            <w:pPr>
              <w:spacing w:before="120" w:after="120" w:line="360" w:lineRule="auto"/>
              <w:ind w:left="318"/>
              <w:jc w:val="both"/>
              <w:rPr>
                <w:rFonts w:ascii="Arial" w:hAnsi="Arial" w:cs="Arial"/>
                <w:sz w:val="24"/>
                <w:szCs w:val="24"/>
              </w:rPr>
            </w:pPr>
            <w:r w:rsidRPr="00B05EFE">
              <w:rPr>
                <w:rFonts w:ascii="Arial" w:hAnsi="Arial" w:cs="Arial"/>
                <w:b/>
                <w:sz w:val="24"/>
                <w:szCs w:val="24"/>
              </w:rPr>
              <w:t>Mögliche Informationen für Schülerinnen und Schüler:</w:t>
            </w:r>
            <w:r w:rsidRPr="00B05EFE">
              <w:rPr>
                <w:rFonts w:ascii="Arial" w:hAnsi="Arial" w:cs="Arial"/>
                <w:sz w:val="24"/>
                <w:szCs w:val="24"/>
              </w:rPr>
              <w:t xml:space="preserve"> </w:t>
            </w:r>
          </w:p>
          <w:p w:rsidR="00157FB3" w:rsidRPr="00B05EFE" w:rsidRDefault="0003380C" w:rsidP="00F51F31">
            <w:pPr>
              <w:spacing w:before="120" w:after="120" w:line="360" w:lineRule="auto"/>
              <w:ind w:left="318"/>
              <w:jc w:val="both"/>
              <w:rPr>
                <w:rFonts w:ascii="Arial" w:hAnsi="Arial" w:cs="Arial"/>
              </w:rPr>
            </w:pPr>
            <w:r w:rsidRPr="00B05EFE">
              <w:rPr>
                <w:rFonts w:ascii="Arial" w:hAnsi="Arial" w:cs="Arial"/>
              </w:rPr>
              <w:t xml:space="preserve">Da Menschen mit Behinderung sich oftmals nicht allein wehren können, brauchen </w:t>
            </w:r>
            <w:proofErr w:type="gramStart"/>
            <w:r w:rsidRPr="00B05EFE">
              <w:rPr>
                <w:rFonts w:ascii="Arial" w:hAnsi="Arial" w:cs="Arial"/>
              </w:rPr>
              <w:t>sie</w:t>
            </w:r>
            <w:proofErr w:type="gramEnd"/>
            <w:r w:rsidRPr="00B05EFE">
              <w:rPr>
                <w:rFonts w:ascii="Arial" w:hAnsi="Arial" w:cs="Arial"/>
              </w:rPr>
              <w:t xml:space="preserve"> „Anwälte“, die ihre Rechte einfordern und sichern. Heilerziehungspflegerinnen und Heilerziehungspfleger sollen sich daher für Menschen mit Behinderung</w:t>
            </w:r>
            <w:r w:rsidR="00157FB3" w:rsidRPr="00B05EFE">
              <w:rPr>
                <w:rFonts w:ascii="Arial" w:hAnsi="Arial" w:cs="Arial"/>
              </w:rPr>
              <w:t>en</w:t>
            </w:r>
            <w:r w:rsidRPr="00B05EFE">
              <w:rPr>
                <w:rFonts w:ascii="Arial" w:hAnsi="Arial" w:cs="Arial"/>
              </w:rPr>
              <w:t xml:space="preserve"> einsetzen, um deren Rechte und Entfaltungsmöglichkeiten zu sichern. Es reicht nicht aus, lediglich Wissen zum Thema zu erwerben, sondern Toleranz, Offenheit und Zivilcourage im Z</w:t>
            </w:r>
            <w:r w:rsidRPr="00B05EFE">
              <w:rPr>
                <w:rFonts w:ascii="Arial" w:hAnsi="Arial" w:cs="Arial"/>
              </w:rPr>
              <w:t>u</w:t>
            </w:r>
            <w:r w:rsidRPr="00B05EFE">
              <w:rPr>
                <w:rFonts w:ascii="Arial" w:hAnsi="Arial" w:cs="Arial"/>
              </w:rPr>
              <w:t xml:space="preserve">sammenleben sind Haltungen, die einer menschlichen Gesellschaft entsprechen. </w:t>
            </w:r>
          </w:p>
          <w:p w:rsidR="001E4A5A" w:rsidRPr="00F51F31" w:rsidRDefault="0003380C" w:rsidP="00F51F31">
            <w:pPr>
              <w:spacing w:before="120" w:after="120" w:line="360" w:lineRule="auto"/>
              <w:ind w:left="318"/>
              <w:jc w:val="both"/>
              <w:rPr>
                <w:rFonts w:ascii="Arial" w:hAnsi="Arial" w:cs="Arial"/>
                <w:color w:val="D99594"/>
                <w:sz w:val="28"/>
                <w:szCs w:val="28"/>
              </w:rPr>
            </w:pPr>
            <w:r w:rsidRPr="00B05EFE">
              <w:rPr>
                <w:rFonts w:ascii="Arial" w:hAnsi="Arial" w:cs="Arial"/>
              </w:rPr>
              <w:t xml:space="preserve">In dieser Lernsituation sollen </w:t>
            </w:r>
            <w:r w:rsidR="00157FB3" w:rsidRPr="00B05EFE">
              <w:rPr>
                <w:rFonts w:ascii="Arial" w:hAnsi="Arial" w:cs="Arial"/>
              </w:rPr>
              <w:t>zukünftige Heilerziehungspflegerinnen und Heilerzi</w:t>
            </w:r>
            <w:r w:rsidR="00157FB3" w:rsidRPr="00B05EFE">
              <w:rPr>
                <w:rFonts w:ascii="Arial" w:hAnsi="Arial" w:cs="Arial"/>
              </w:rPr>
              <w:t>e</w:t>
            </w:r>
            <w:r w:rsidR="00157FB3" w:rsidRPr="00B05EFE">
              <w:rPr>
                <w:rFonts w:ascii="Arial" w:hAnsi="Arial" w:cs="Arial"/>
              </w:rPr>
              <w:t>hungspfleger</w:t>
            </w:r>
            <w:r w:rsidRPr="00B05EFE">
              <w:rPr>
                <w:rFonts w:ascii="Arial" w:hAnsi="Arial" w:cs="Arial"/>
              </w:rPr>
              <w:t xml:space="preserve"> daher insbesondere zu Verständnis und Handlungsfähigkeit in ihrem b</w:t>
            </w:r>
            <w:r w:rsidRPr="00B05EFE">
              <w:rPr>
                <w:rFonts w:ascii="Arial" w:hAnsi="Arial" w:cs="Arial"/>
              </w:rPr>
              <w:t>e</w:t>
            </w:r>
            <w:r w:rsidRPr="00B05EFE">
              <w:rPr>
                <w:rFonts w:ascii="Arial" w:hAnsi="Arial" w:cs="Arial"/>
              </w:rPr>
              <w:t>ruflichen Kontext befähigt werden.</w:t>
            </w:r>
          </w:p>
        </w:tc>
      </w:tr>
      <w:tr w:rsidR="00F75AC0" w:rsidRPr="000772B6" w:rsidTr="00B05EFE">
        <w:tc>
          <w:tcPr>
            <w:tcW w:w="9072" w:type="dxa"/>
            <w:gridSpan w:val="2"/>
          </w:tcPr>
          <w:p w:rsidR="00F75AC0" w:rsidRPr="00B05EFE" w:rsidRDefault="00F75AC0" w:rsidP="00F51F31">
            <w:pPr>
              <w:spacing w:before="120" w:after="120" w:line="360" w:lineRule="auto"/>
              <w:ind w:left="318"/>
              <w:jc w:val="both"/>
              <w:rPr>
                <w:rFonts w:ascii="Arial" w:hAnsi="Arial" w:cs="Arial"/>
                <w:color w:val="FF0000"/>
                <w:sz w:val="24"/>
                <w:szCs w:val="24"/>
              </w:rPr>
            </w:pPr>
            <w:r w:rsidRPr="00B05EFE">
              <w:rPr>
                <w:rFonts w:ascii="Arial" w:hAnsi="Arial" w:cs="Arial"/>
                <w:b/>
                <w:sz w:val="24"/>
                <w:szCs w:val="24"/>
              </w:rPr>
              <w:lastRenderedPageBreak/>
              <w:t>Kompetenzen</w:t>
            </w:r>
            <w:r w:rsidR="00531361" w:rsidRPr="00B05EFE">
              <w:rPr>
                <w:rFonts w:ascii="Arial" w:hAnsi="Arial" w:cs="Arial"/>
                <w:b/>
                <w:sz w:val="24"/>
                <w:szCs w:val="24"/>
              </w:rPr>
              <w:t xml:space="preserve"> (laut RRL</w:t>
            </w:r>
            <w:r w:rsidR="000772B6" w:rsidRPr="00B05EFE">
              <w:rPr>
                <w:rFonts w:ascii="Arial" w:hAnsi="Arial" w:cs="Arial"/>
                <w:b/>
                <w:sz w:val="24"/>
                <w:szCs w:val="24"/>
              </w:rPr>
              <w:t>)</w:t>
            </w:r>
          </w:p>
          <w:p w:rsidR="00B342EC" w:rsidRPr="00B05EFE" w:rsidRDefault="00F51F31" w:rsidP="00F51F31">
            <w:pPr>
              <w:spacing w:before="120" w:after="120" w:line="360" w:lineRule="auto"/>
              <w:ind w:left="885" w:hanging="567"/>
              <w:jc w:val="both"/>
              <w:rPr>
                <w:rFonts w:ascii="Arial" w:hAnsi="Arial" w:cs="Arial"/>
                <w:b/>
              </w:rPr>
            </w:pPr>
            <w:r w:rsidRPr="00B05EFE">
              <w:rPr>
                <w:rFonts w:ascii="Arial" w:hAnsi="Arial" w:cs="Arial"/>
                <w:b/>
              </w:rPr>
              <w:t xml:space="preserve">D 1: </w:t>
            </w:r>
            <w:r w:rsidR="00B342EC" w:rsidRPr="00B05EFE">
              <w:rPr>
                <w:rFonts w:ascii="Arial" w:hAnsi="Arial" w:cs="Arial"/>
                <w:b/>
              </w:rPr>
              <w:t>Die Schülerinnen und Schüler deuten existentielle Erfahrungen aus christl</w:t>
            </w:r>
            <w:r w:rsidR="00B342EC" w:rsidRPr="00B05EFE">
              <w:rPr>
                <w:rFonts w:ascii="Arial" w:hAnsi="Arial" w:cs="Arial"/>
                <w:b/>
              </w:rPr>
              <w:t>i</w:t>
            </w:r>
            <w:r w:rsidR="00B342EC" w:rsidRPr="00B05EFE">
              <w:rPr>
                <w:rFonts w:ascii="Arial" w:hAnsi="Arial" w:cs="Arial"/>
                <w:b/>
              </w:rPr>
              <w:t>cher Perspektive. Sie unterstützen Menschen im Prozess der Auseinande</w:t>
            </w:r>
            <w:r w:rsidR="00B342EC" w:rsidRPr="00B05EFE">
              <w:rPr>
                <w:rFonts w:ascii="Arial" w:hAnsi="Arial" w:cs="Arial"/>
                <w:b/>
              </w:rPr>
              <w:t>r</w:t>
            </w:r>
            <w:r w:rsidR="00B342EC" w:rsidRPr="00B05EFE">
              <w:rPr>
                <w:rFonts w:ascii="Arial" w:hAnsi="Arial" w:cs="Arial"/>
                <w:b/>
              </w:rPr>
              <w:t>setzung mit ihren Erfahrungen.</w:t>
            </w:r>
          </w:p>
          <w:p w:rsidR="00B342EC" w:rsidRPr="00B05EFE" w:rsidRDefault="00F51F31" w:rsidP="00F51F31">
            <w:pPr>
              <w:spacing w:before="120" w:after="120" w:line="360" w:lineRule="auto"/>
              <w:ind w:left="885" w:hanging="567"/>
              <w:jc w:val="both"/>
              <w:rPr>
                <w:rFonts w:ascii="Arial" w:hAnsi="Arial" w:cs="Arial"/>
                <w:b/>
              </w:rPr>
            </w:pPr>
            <w:r w:rsidRPr="00B05EFE">
              <w:rPr>
                <w:rFonts w:ascii="Arial" w:hAnsi="Arial" w:cs="Arial"/>
                <w:b/>
              </w:rPr>
              <w:t xml:space="preserve">D 2: </w:t>
            </w:r>
            <w:r w:rsidR="00B342EC" w:rsidRPr="00B05EFE">
              <w:rPr>
                <w:rFonts w:ascii="Arial" w:hAnsi="Arial" w:cs="Arial"/>
                <w:b/>
              </w:rPr>
              <w:t xml:space="preserve">Sie </w:t>
            </w:r>
            <w:r w:rsidR="000772B6" w:rsidRPr="00B05EFE">
              <w:rPr>
                <w:rFonts w:ascii="Arial" w:hAnsi="Arial" w:cs="Arial"/>
                <w:b/>
              </w:rPr>
              <w:t xml:space="preserve">leiten aus der theologisch-anthropologischen Grundaussage der </w:t>
            </w:r>
            <w:r w:rsidR="00C05749" w:rsidRPr="00B05EFE">
              <w:rPr>
                <w:rFonts w:ascii="Arial" w:hAnsi="Arial" w:cs="Arial"/>
                <w:b/>
              </w:rPr>
              <w:t>Got</w:t>
            </w:r>
            <w:r w:rsidR="00C05749" w:rsidRPr="00B05EFE">
              <w:rPr>
                <w:rFonts w:ascii="Arial" w:hAnsi="Arial" w:cs="Arial"/>
                <w:b/>
              </w:rPr>
              <w:t>t</w:t>
            </w:r>
            <w:r w:rsidR="00B342EC" w:rsidRPr="00B05EFE">
              <w:rPr>
                <w:rFonts w:ascii="Arial" w:hAnsi="Arial" w:cs="Arial"/>
                <w:b/>
              </w:rPr>
              <w:t xml:space="preserve">ebenbildlichkeit Konsequenzen in Bezug auf ihre </w:t>
            </w:r>
            <w:r w:rsidR="000772B6" w:rsidRPr="00B05EFE">
              <w:rPr>
                <w:rFonts w:ascii="Arial" w:hAnsi="Arial" w:cs="Arial"/>
                <w:b/>
              </w:rPr>
              <w:t>Identität ab.</w:t>
            </w:r>
          </w:p>
          <w:p w:rsidR="00FA3912" w:rsidRPr="00B05EFE" w:rsidRDefault="00F75AC0" w:rsidP="00F51F31">
            <w:pPr>
              <w:spacing w:before="120" w:after="120" w:line="360" w:lineRule="auto"/>
              <w:ind w:left="318"/>
              <w:jc w:val="both"/>
              <w:rPr>
                <w:rFonts w:ascii="Arial" w:hAnsi="Arial" w:cs="Arial"/>
                <w:b/>
                <w:sz w:val="24"/>
                <w:szCs w:val="24"/>
              </w:rPr>
            </w:pPr>
            <w:r w:rsidRPr="00B05EFE">
              <w:rPr>
                <w:rFonts w:ascii="Arial" w:hAnsi="Arial" w:cs="Arial"/>
                <w:b/>
                <w:sz w:val="24"/>
                <w:szCs w:val="24"/>
              </w:rPr>
              <w:t>Fachkompetenz:</w:t>
            </w:r>
            <w:r w:rsidR="00FB1442" w:rsidRPr="00B05EFE">
              <w:rPr>
                <w:rFonts w:ascii="Arial" w:hAnsi="Arial" w:cs="Arial"/>
                <w:b/>
                <w:sz w:val="24"/>
                <w:szCs w:val="24"/>
              </w:rPr>
              <w:t xml:space="preserve"> </w:t>
            </w:r>
          </w:p>
          <w:p w:rsidR="00B9448A" w:rsidRPr="00B05EFE" w:rsidRDefault="00B9448A" w:rsidP="00F51F31">
            <w:pPr>
              <w:spacing w:before="120" w:after="120" w:line="360" w:lineRule="auto"/>
              <w:ind w:left="318"/>
              <w:jc w:val="both"/>
              <w:rPr>
                <w:rFonts w:ascii="Arial" w:hAnsi="Arial" w:cs="Arial"/>
              </w:rPr>
            </w:pPr>
            <w:r w:rsidRPr="00B05EFE">
              <w:rPr>
                <w:rFonts w:ascii="Arial" w:hAnsi="Arial" w:cs="Arial"/>
              </w:rPr>
              <w:t>Die Schülerinnen und Schüler kennen die theoretischen Grundlagen und Zusamme</w:t>
            </w:r>
            <w:r w:rsidRPr="00B05EFE">
              <w:rPr>
                <w:rFonts w:ascii="Arial" w:hAnsi="Arial" w:cs="Arial"/>
              </w:rPr>
              <w:t>n</w:t>
            </w:r>
            <w:r w:rsidRPr="00B05EFE">
              <w:rPr>
                <w:rFonts w:ascii="Arial" w:hAnsi="Arial" w:cs="Arial"/>
              </w:rPr>
              <w:t>hänge von Menschenbildern und können die Auswirkungen auf das alltägliche Handeln und Verhalten</w:t>
            </w:r>
            <w:r w:rsidR="000772B6" w:rsidRPr="00B05EFE">
              <w:rPr>
                <w:rFonts w:ascii="Arial" w:hAnsi="Arial" w:cs="Arial"/>
              </w:rPr>
              <w:t xml:space="preserve"> </w:t>
            </w:r>
            <w:r w:rsidRPr="00B05EFE">
              <w:rPr>
                <w:rFonts w:ascii="Arial" w:hAnsi="Arial" w:cs="Arial"/>
              </w:rPr>
              <w:t>von Menschen aufzeigen.</w:t>
            </w:r>
          </w:p>
          <w:p w:rsidR="00B9448A" w:rsidRPr="00B05EFE" w:rsidRDefault="00B9448A" w:rsidP="00F51F31">
            <w:pPr>
              <w:spacing w:before="120" w:after="120" w:line="360" w:lineRule="auto"/>
              <w:ind w:left="318"/>
              <w:jc w:val="both"/>
              <w:rPr>
                <w:rFonts w:ascii="Arial" w:hAnsi="Arial" w:cs="Arial"/>
              </w:rPr>
            </w:pPr>
            <w:r w:rsidRPr="00B05EFE">
              <w:rPr>
                <w:rFonts w:ascii="Arial" w:hAnsi="Arial" w:cs="Arial"/>
              </w:rPr>
              <w:t>Die Schülerinnen und Schüler kennen die Bedeutung von Men</w:t>
            </w:r>
            <w:r w:rsidR="000772B6" w:rsidRPr="00B05EFE">
              <w:rPr>
                <w:rFonts w:ascii="Arial" w:hAnsi="Arial" w:cs="Arial"/>
              </w:rPr>
              <w:t>schenbildern für die hei</w:t>
            </w:r>
            <w:r w:rsidR="000772B6" w:rsidRPr="00B05EFE">
              <w:rPr>
                <w:rFonts w:ascii="Arial" w:hAnsi="Arial" w:cs="Arial"/>
              </w:rPr>
              <w:t>l</w:t>
            </w:r>
            <w:r w:rsidR="000772B6" w:rsidRPr="00B05EFE">
              <w:rPr>
                <w:rFonts w:ascii="Arial" w:hAnsi="Arial" w:cs="Arial"/>
              </w:rPr>
              <w:t>pädago</w:t>
            </w:r>
            <w:r w:rsidRPr="00B05EFE">
              <w:rPr>
                <w:rFonts w:ascii="Arial" w:hAnsi="Arial" w:cs="Arial"/>
              </w:rPr>
              <w:t xml:space="preserve">gische Praxis und </w:t>
            </w:r>
            <w:r w:rsidR="00D2552E" w:rsidRPr="00B05EFE">
              <w:rPr>
                <w:rFonts w:ascii="Arial" w:hAnsi="Arial" w:cs="Arial"/>
              </w:rPr>
              <w:t>leiten daraus ein berufliches Selbstverständnis ab.</w:t>
            </w:r>
          </w:p>
          <w:p w:rsidR="00AB14AB" w:rsidRDefault="00AB14AB" w:rsidP="00F51F31">
            <w:pPr>
              <w:spacing w:before="120" w:after="120" w:line="360" w:lineRule="auto"/>
              <w:ind w:left="318"/>
              <w:jc w:val="both"/>
              <w:rPr>
                <w:rFonts w:ascii="Arial" w:hAnsi="Arial" w:cs="Arial"/>
                <w:b/>
                <w:sz w:val="24"/>
                <w:szCs w:val="24"/>
              </w:rPr>
            </w:pPr>
          </w:p>
          <w:p w:rsidR="00F75AC0" w:rsidRPr="00B05EFE" w:rsidRDefault="00F75AC0" w:rsidP="00F51F31">
            <w:pPr>
              <w:spacing w:before="120" w:after="120" w:line="360" w:lineRule="auto"/>
              <w:ind w:left="318"/>
              <w:jc w:val="both"/>
              <w:rPr>
                <w:rFonts w:ascii="Arial" w:hAnsi="Arial" w:cs="Arial"/>
                <w:b/>
                <w:sz w:val="24"/>
                <w:szCs w:val="24"/>
              </w:rPr>
            </w:pPr>
            <w:r w:rsidRPr="00B05EFE">
              <w:rPr>
                <w:rFonts w:ascii="Arial" w:hAnsi="Arial" w:cs="Arial"/>
                <w:b/>
                <w:sz w:val="24"/>
                <w:szCs w:val="24"/>
              </w:rPr>
              <w:t>Personale Kompetenz:</w:t>
            </w:r>
            <w:r w:rsidR="00FB1442" w:rsidRPr="00B05EFE">
              <w:rPr>
                <w:rFonts w:ascii="Arial" w:hAnsi="Arial" w:cs="Arial"/>
                <w:b/>
                <w:sz w:val="24"/>
                <w:szCs w:val="24"/>
              </w:rPr>
              <w:t xml:space="preserve"> </w:t>
            </w:r>
          </w:p>
          <w:p w:rsidR="000B6366" w:rsidRPr="00B05EFE" w:rsidRDefault="00D31AEB" w:rsidP="00F51F31">
            <w:pPr>
              <w:spacing w:before="120" w:after="120" w:line="360" w:lineRule="auto"/>
              <w:ind w:left="318"/>
              <w:jc w:val="both"/>
              <w:rPr>
                <w:rFonts w:ascii="Arial" w:hAnsi="Arial" w:cs="Arial"/>
                <w:color w:val="00B0F0"/>
              </w:rPr>
            </w:pPr>
            <w:r w:rsidRPr="00B05EFE">
              <w:rPr>
                <w:rFonts w:ascii="Arial" w:hAnsi="Arial" w:cs="Arial"/>
              </w:rPr>
              <w:t xml:space="preserve">Die Schülerinnen und Schüler </w:t>
            </w:r>
            <w:r w:rsidR="00173B2D" w:rsidRPr="00B05EFE">
              <w:rPr>
                <w:rFonts w:ascii="Arial" w:hAnsi="Arial" w:cs="Arial"/>
              </w:rPr>
              <w:t>reflektieren</w:t>
            </w:r>
            <w:r w:rsidRPr="00B05EFE">
              <w:rPr>
                <w:rFonts w:ascii="Arial" w:hAnsi="Arial" w:cs="Arial"/>
              </w:rPr>
              <w:t xml:space="preserve"> Sinn- und Wertfragen menschlichen Daseins</w:t>
            </w:r>
            <w:r w:rsidR="00793329" w:rsidRPr="00B05EFE">
              <w:rPr>
                <w:rFonts w:ascii="Arial" w:hAnsi="Arial" w:cs="Arial"/>
              </w:rPr>
              <w:t xml:space="preserve"> und setzen sich mit ihrem wertgeleiteten</w:t>
            </w:r>
            <w:r w:rsidRPr="00B05EFE">
              <w:rPr>
                <w:rFonts w:ascii="Arial" w:hAnsi="Arial" w:cs="Arial"/>
              </w:rPr>
              <w:t xml:space="preserve"> Berufs- und Selbstverständnis </w:t>
            </w:r>
            <w:r w:rsidR="00793329" w:rsidRPr="00B05EFE">
              <w:rPr>
                <w:rFonts w:ascii="Arial" w:hAnsi="Arial" w:cs="Arial"/>
              </w:rPr>
              <w:t>auseinander</w:t>
            </w:r>
            <w:r w:rsidRPr="00B05EFE">
              <w:rPr>
                <w:rFonts w:ascii="Arial" w:hAnsi="Arial" w:cs="Arial"/>
              </w:rPr>
              <w:t>.</w:t>
            </w:r>
          </w:p>
        </w:tc>
      </w:tr>
      <w:tr w:rsidR="00F75AC0" w:rsidRPr="000772B6" w:rsidTr="00B05EFE">
        <w:tc>
          <w:tcPr>
            <w:tcW w:w="9072" w:type="dxa"/>
            <w:gridSpan w:val="2"/>
          </w:tcPr>
          <w:p w:rsidR="00F75AC0" w:rsidRPr="00B05EFE" w:rsidRDefault="00F75AC0" w:rsidP="00F51F31">
            <w:pPr>
              <w:spacing w:before="120" w:after="120" w:line="360" w:lineRule="auto"/>
              <w:ind w:left="318"/>
              <w:rPr>
                <w:rFonts w:ascii="Arial" w:hAnsi="Arial" w:cs="Arial"/>
                <w:b/>
                <w:sz w:val="24"/>
                <w:szCs w:val="24"/>
              </w:rPr>
            </w:pPr>
            <w:r w:rsidRPr="00B05EFE">
              <w:rPr>
                <w:rFonts w:ascii="Arial" w:hAnsi="Arial" w:cs="Arial"/>
                <w:b/>
                <w:sz w:val="24"/>
                <w:szCs w:val="24"/>
              </w:rPr>
              <w:lastRenderedPageBreak/>
              <w:t>Unterrichtsinhalte:</w:t>
            </w:r>
          </w:p>
          <w:p w:rsidR="00913278" w:rsidRPr="00B05EFE" w:rsidRDefault="008F450A" w:rsidP="00F51F31">
            <w:pPr>
              <w:pStyle w:val="Listenabsatz"/>
              <w:numPr>
                <w:ilvl w:val="0"/>
                <w:numId w:val="14"/>
              </w:numPr>
              <w:spacing w:before="120" w:after="120" w:line="360" w:lineRule="auto"/>
              <w:ind w:left="318" w:firstLine="0"/>
              <w:rPr>
                <w:rFonts w:ascii="Arial" w:hAnsi="Arial" w:cs="Arial"/>
                <w:b/>
              </w:rPr>
            </w:pPr>
            <w:r w:rsidRPr="00B05EFE">
              <w:rPr>
                <w:rFonts w:ascii="Arial" w:hAnsi="Arial" w:cs="Arial"/>
              </w:rPr>
              <w:t xml:space="preserve">(biblische) </w:t>
            </w:r>
            <w:r w:rsidR="002D5BF0" w:rsidRPr="00B05EFE">
              <w:rPr>
                <w:rFonts w:ascii="Arial" w:hAnsi="Arial" w:cs="Arial"/>
              </w:rPr>
              <w:t>Menschenbilder</w:t>
            </w:r>
            <w:r w:rsidR="00A61F8C" w:rsidRPr="00B05EFE">
              <w:rPr>
                <w:rFonts w:ascii="Arial" w:hAnsi="Arial" w:cs="Arial"/>
              </w:rPr>
              <w:t xml:space="preserve"> und Selbstbilder behinderter Menschen</w:t>
            </w:r>
          </w:p>
          <w:p w:rsidR="00C23958" w:rsidRPr="000772B6" w:rsidRDefault="00B5673A" w:rsidP="00F51F31">
            <w:pPr>
              <w:pStyle w:val="Listenabsatz"/>
              <w:numPr>
                <w:ilvl w:val="0"/>
                <w:numId w:val="14"/>
              </w:numPr>
              <w:spacing w:before="120" w:after="120" w:line="360" w:lineRule="auto"/>
              <w:ind w:left="318" w:firstLine="0"/>
              <w:rPr>
                <w:rFonts w:ascii="Arial" w:hAnsi="Arial" w:cs="Arial"/>
                <w:b/>
                <w:sz w:val="28"/>
                <w:szCs w:val="28"/>
              </w:rPr>
            </w:pPr>
            <w:r w:rsidRPr="00B05EFE">
              <w:rPr>
                <w:rFonts w:ascii="Arial" w:hAnsi="Arial" w:cs="Arial"/>
              </w:rPr>
              <w:t>Menschenbilder religiös motivierter Pädagogen und Heilpädagogen</w:t>
            </w:r>
          </w:p>
        </w:tc>
      </w:tr>
      <w:tr w:rsidR="00F75AC0" w:rsidRPr="000772B6" w:rsidTr="00B05EFE">
        <w:tc>
          <w:tcPr>
            <w:tcW w:w="9072" w:type="dxa"/>
            <w:gridSpan w:val="2"/>
          </w:tcPr>
          <w:p w:rsidR="00466114" w:rsidRPr="00B05EFE" w:rsidRDefault="00DE0A20" w:rsidP="00F51F31">
            <w:pPr>
              <w:spacing w:before="120" w:after="120" w:line="360" w:lineRule="auto"/>
              <w:ind w:left="318"/>
              <w:rPr>
                <w:rFonts w:ascii="Arial" w:hAnsi="Arial" w:cs="Arial"/>
                <w:b/>
                <w:sz w:val="24"/>
                <w:szCs w:val="24"/>
              </w:rPr>
            </w:pPr>
            <w:r w:rsidRPr="00B05EFE">
              <w:rPr>
                <w:rFonts w:ascii="Arial" w:hAnsi="Arial" w:cs="Arial"/>
                <w:b/>
                <w:sz w:val="24"/>
                <w:szCs w:val="24"/>
              </w:rPr>
              <w:t>B</w:t>
            </w:r>
            <w:r w:rsidR="00CA4ABE" w:rsidRPr="00B05EFE">
              <w:rPr>
                <w:rFonts w:ascii="Arial" w:hAnsi="Arial" w:cs="Arial"/>
                <w:b/>
                <w:sz w:val="24"/>
                <w:szCs w:val="24"/>
              </w:rPr>
              <w:t>eispielhafte</w:t>
            </w:r>
            <w:r w:rsidR="00F75AC0" w:rsidRPr="00B05EFE">
              <w:rPr>
                <w:rFonts w:ascii="Arial" w:hAnsi="Arial" w:cs="Arial"/>
                <w:b/>
                <w:sz w:val="24"/>
                <w:szCs w:val="24"/>
              </w:rPr>
              <w:t xml:space="preserve"> </w:t>
            </w:r>
            <w:r w:rsidR="002250E6" w:rsidRPr="00B05EFE">
              <w:rPr>
                <w:rFonts w:ascii="Arial" w:hAnsi="Arial" w:cs="Arial"/>
                <w:b/>
                <w:sz w:val="24"/>
                <w:szCs w:val="24"/>
              </w:rPr>
              <w:t>Handlungsprodukte</w:t>
            </w:r>
            <w:r w:rsidR="00F75AC0" w:rsidRPr="00B05EFE">
              <w:rPr>
                <w:rFonts w:ascii="Arial" w:hAnsi="Arial" w:cs="Arial"/>
                <w:b/>
                <w:sz w:val="24"/>
                <w:szCs w:val="24"/>
              </w:rPr>
              <w:t>:</w:t>
            </w:r>
          </w:p>
          <w:p w:rsidR="00F75AC0" w:rsidRPr="00B05EFE" w:rsidRDefault="00ED4E6F" w:rsidP="00F51F31">
            <w:pPr>
              <w:pStyle w:val="Listenabsatz"/>
              <w:numPr>
                <w:ilvl w:val="0"/>
                <w:numId w:val="14"/>
              </w:numPr>
              <w:spacing w:before="120" w:after="120" w:line="360" w:lineRule="auto"/>
              <w:ind w:left="318" w:firstLine="0"/>
              <w:rPr>
                <w:rFonts w:ascii="Arial" w:hAnsi="Arial" w:cs="Arial"/>
              </w:rPr>
            </w:pPr>
            <w:r w:rsidRPr="00B05EFE">
              <w:rPr>
                <w:rFonts w:ascii="Arial" w:hAnsi="Arial" w:cs="Arial"/>
              </w:rPr>
              <w:t xml:space="preserve">Collage </w:t>
            </w:r>
          </w:p>
          <w:p w:rsidR="005333EF" w:rsidRPr="00B05EFE" w:rsidRDefault="005333EF" w:rsidP="00F51F31">
            <w:pPr>
              <w:pStyle w:val="Listenabsatz"/>
              <w:numPr>
                <w:ilvl w:val="0"/>
                <w:numId w:val="14"/>
              </w:numPr>
              <w:spacing w:before="120" w:after="120" w:line="360" w:lineRule="auto"/>
              <w:ind w:left="318" w:firstLine="0"/>
              <w:rPr>
                <w:rFonts w:ascii="Arial" w:hAnsi="Arial" w:cs="Arial"/>
              </w:rPr>
            </w:pPr>
            <w:r w:rsidRPr="00B05EFE">
              <w:rPr>
                <w:rFonts w:ascii="Arial" w:hAnsi="Arial" w:cs="Arial"/>
              </w:rPr>
              <w:t>Mind-Map</w:t>
            </w:r>
          </w:p>
          <w:p w:rsidR="00777631" w:rsidRPr="00B05EFE" w:rsidRDefault="00777631" w:rsidP="00F51F31">
            <w:pPr>
              <w:pStyle w:val="Listenabsatz"/>
              <w:numPr>
                <w:ilvl w:val="0"/>
                <w:numId w:val="14"/>
              </w:numPr>
              <w:spacing w:before="120" w:after="120" w:line="360" w:lineRule="auto"/>
              <w:ind w:left="318" w:firstLine="0"/>
              <w:rPr>
                <w:rFonts w:ascii="Arial" w:hAnsi="Arial" w:cs="Arial"/>
              </w:rPr>
            </w:pPr>
            <w:proofErr w:type="spellStart"/>
            <w:r w:rsidRPr="00B05EFE">
              <w:rPr>
                <w:rFonts w:ascii="Arial" w:hAnsi="Arial" w:cs="Arial"/>
              </w:rPr>
              <w:t>Fishbowl</w:t>
            </w:r>
            <w:proofErr w:type="spellEnd"/>
            <w:r w:rsidR="000B6366" w:rsidRPr="00B05EFE">
              <w:rPr>
                <w:rFonts w:ascii="Arial" w:hAnsi="Arial" w:cs="Arial"/>
              </w:rPr>
              <w:t>-Erfahrungen</w:t>
            </w:r>
          </w:p>
          <w:p w:rsidR="00D961BC" w:rsidRPr="00B05EFE" w:rsidRDefault="00D961BC" w:rsidP="00F51F31">
            <w:pPr>
              <w:pStyle w:val="Listenabsatz"/>
              <w:numPr>
                <w:ilvl w:val="0"/>
                <w:numId w:val="14"/>
              </w:numPr>
              <w:spacing w:before="120" w:after="120" w:line="360" w:lineRule="auto"/>
              <w:ind w:left="318" w:firstLine="0"/>
              <w:rPr>
                <w:rFonts w:ascii="Arial" w:hAnsi="Arial" w:cs="Arial"/>
              </w:rPr>
            </w:pPr>
            <w:r w:rsidRPr="00B05EFE">
              <w:rPr>
                <w:rFonts w:ascii="Arial" w:hAnsi="Arial" w:cs="Arial"/>
              </w:rPr>
              <w:t xml:space="preserve">tabellarische Gegenüberstellung </w:t>
            </w:r>
          </w:p>
          <w:p w:rsidR="00F75AC0" w:rsidRPr="000772B6" w:rsidRDefault="00D961BC" w:rsidP="00514CB6">
            <w:pPr>
              <w:pStyle w:val="Listenabsatz"/>
              <w:numPr>
                <w:ilvl w:val="0"/>
                <w:numId w:val="14"/>
              </w:numPr>
              <w:spacing w:before="120" w:after="120" w:line="360" w:lineRule="auto"/>
              <w:ind w:left="318" w:firstLine="0"/>
              <w:rPr>
                <w:rFonts w:ascii="Arial" w:hAnsi="Arial" w:cs="Arial"/>
              </w:rPr>
            </w:pPr>
            <w:r w:rsidRPr="00B05EFE">
              <w:rPr>
                <w:rFonts w:ascii="Arial" w:hAnsi="Arial" w:cs="Arial"/>
              </w:rPr>
              <w:t>Rollenspiel</w:t>
            </w:r>
            <w:r w:rsidR="00514CB6">
              <w:rPr>
                <w:rFonts w:ascii="Arial" w:hAnsi="Arial" w:cs="Arial"/>
              </w:rPr>
              <w:t>-E</w:t>
            </w:r>
            <w:r w:rsidR="000B6366" w:rsidRPr="00B05EFE">
              <w:rPr>
                <w:rFonts w:ascii="Arial" w:hAnsi="Arial" w:cs="Arial"/>
              </w:rPr>
              <w:t>rfahrungen</w:t>
            </w:r>
          </w:p>
        </w:tc>
      </w:tr>
      <w:tr w:rsidR="00DF44B5" w:rsidRPr="000772B6" w:rsidTr="00B05EFE">
        <w:tc>
          <w:tcPr>
            <w:tcW w:w="9072" w:type="dxa"/>
            <w:gridSpan w:val="2"/>
          </w:tcPr>
          <w:p w:rsidR="00F540AC" w:rsidRPr="00B05EFE" w:rsidRDefault="00DF44B5" w:rsidP="00F51F31">
            <w:pPr>
              <w:spacing w:before="120" w:after="120" w:line="360" w:lineRule="auto"/>
              <w:ind w:left="318"/>
              <w:rPr>
                <w:rFonts w:ascii="Arial" w:hAnsi="Arial" w:cs="Arial"/>
                <w:b/>
                <w:sz w:val="24"/>
                <w:szCs w:val="24"/>
              </w:rPr>
            </w:pPr>
            <w:r w:rsidRPr="00B05EFE">
              <w:rPr>
                <w:rFonts w:ascii="Arial" w:hAnsi="Arial" w:cs="Arial"/>
                <w:b/>
                <w:sz w:val="24"/>
                <w:szCs w:val="24"/>
              </w:rPr>
              <w:t>Didaktische Bemerkungen:</w:t>
            </w:r>
          </w:p>
          <w:p w:rsidR="00ED4E6F" w:rsidRPr="00B05EFE" w:rsidRDefault="00173B2D" w:rsidP="00F51F31">
            <w:pPr>
              <w:pStyle w:val="Listenabsatz"/>
              <w:numPr>
                <w:ilvl w:val="0"/>
                <w:numId w:val="15"/>
              </w:numPr>
              <w:spacing w:before="120" w:after="120" w:line="360" w:lineRule="auto"/>
              <w:ind w:left="743" w:hanging="425"/>
              <w:rPr>
                <w:rFonts w:ascii="Arial" w:hAnsi="Arial" w:cs="Arial"/>
              </w:rPr>
            </w:pPr>
            <w:r w:rsidRPr="00B05EFE">
              <w:rPr>
                <w:rFonts w:ascii="Arial" w:hAnsi="Arial" w:cs="Arial"/>
              </w:rPr>
              <w:t>Die Lernsituation</w:t>
            </w:r>
            <w:r w:rsidR="00ED4E6F" w:rsidRPr="00B05EFE">
              <w:rPr>
                <w:rFonts w:ascii="Arial" w:hAnsi="Arial" w:cs="Arial"/>
              </w:rPr>
              <w:t xml:space="preserve"> sollte vor dem ersten Praktikum</w:t>
            </w:r>
            <w:r w:rsidR="008863E0" w:rsidRPr="00B05EFE">
              <w:rPr>
                <w:rFonts w:ascii="Arial" w:hAnsi="Arial" w:cs="Arial"/>
              </w:rPr>
              <w:t xml:space="preserve"> bzw. zu Beginn der Ausbildung</w:t>
            </w:r>
            <w:r w:rsidR="00ED4E6F" w:rsidRPr="00B05EFE">
              <w:rPr>
                <w:rFonts w:ascii="Arial" w:hAnsi="Arial" w:cs="Arial"/>
              </w:rPr>
              <w:t xml:space="preserve"> stattfinden, um Handlungssicherheiten zu entwickeln.</w:t>
            </w:r>
          </w:p>
          <w:p w:rsidR="00F644AF" w:rsidRPr="00B05EFE" w:rsidRDefault="00173B2D" w:rsidP="00F51F31">
            <w:pPr>
              <w:pStyle w:val="Listenabsatz"/>
              <w:numPr>
                <w:ilvl w:val="0"/>
                <w:numId w:val="15"/>
              </w:numPr>
              <w:spacing w:before="120" w:after="120" w:line="360" w:lineRule="auto"/>
              <w:ind w:left="743" w:hanging="425"/>
              <w:rPr>
                <w:rFonts w:ascii="Arial" w:hAnsi="Arial" w:cs="Arial"/>
                <w:b/>
              </w:rPr>
            </w:pPr>
            <w:r w:rsidRPr="00B05EFE">
              <w:rPr>
                <w:rFonts w:ascii="Arial" w:hAnsi="Arial" w:cs="Arial"/>
              </w:rPr>
              <w:t xml:space="preserve">Die Lernsituation </w:t>
            </w:r>
            <w:r w:rsidR="00ED4E6F" w:rsidRPr="00B05EFE">
              <w:rPr>
                <w:rFonts w:ascii="Arial" w:hAnsi="Arial" w:cs="Arial"/>
              </w:rPr>
              <w:t>eignet sich im fächerübergreifenden Unterricht</w:t>
            </w:r>
            <w:r w:rsidR="000B6366" w:rsidRPr="00B05EFE">
              <w:rPr>
                <w:rFonts w:ascii="Arial" w:hAnsi="Arial" w:cs="Arial"/>
              </w:rPr>
              <w:t xml:space="preserve"> im</w:t>
            </w:r>
            <w:r w:rsidR="00C758E7" w:rsidRPr="00B05EFE">
              <w:rPr>
                <w:rFonts w:ascii="Arial" w:hAnsi="Arial" w:cs="Arial"/>
              </w:rPr>
              <w:t xml:space="preserve"> Zusamme</w:t>
            </w:r>
            <w:r w:rsidR="00C758E7" w:rsidRPr="00B05EFE">
              <w:rPr>
                <w:rFonts w:ascii="Arial" w:hAnsi="Arial" w:cs="Arial"/>
              </w:rPr>
              <w:t>n</w:t>
            </w:r>
            <w:r w:rsidR="00C758E7" w:rsidRPr="00B05EFE">
              <w:rPr>
                <w:rFonts w:ascii="Arial" w:hAnsi="Arial" w:cs="Arial"/>
              </w:rPr>
              <w:t xml:space="preserve">hang </w:t>
            </w:r>
            <w:r w:rsidR="00ED4E6F" w:rsidRPr="00B05EFE">
              <w:rPr>
                <w:rFonts w:ascii="Arial" w:hAnsi="Arial" w:cs="Arial"/>
              </w:rPr>
              <w:t xml:space="preserve">mit dem </w:t>
            </w:r>
            <w:r w:rsidR="008863E0" w:rsidRPr="00B05EFE">
              <w:rPr>
                <w:rFonts w:ascii="Arial" w:hAnsi="Arial" w:cs="Arial"/>
              </w:rPr>
              <w:t>Lernfeld: „Die berufliche Identität entfalten und professionelle Pe</w:t>
            </w:r>
            <w:r w:rsidR="008863E0" w:rsidRPr="00B05EFE">
              <w:rPr>
                <w:rFonts w:ascii="Arial" w:hAnsi="Arial" w:cs="Arial"/>
              </w:rPr>
              <w:t>r</w:t>
            </w:r>
            <w:r w:rsidR="008863E0" w:rsidRPr="00B05EFE">
              <w:rPr>
                <w:rFonts w:ascii="Arial" w:hAnsi="Arial" w:cs="Arial"/>
              </w:rPr>
              <w:t>spektiven entwickeln</w:t>
            </w:r>
            <w:r w:rsidR="00553C78" w:rsidRPr="00B05EFE">
              <w:rPr>
                <w:rFonts w:ascii="Arial" w:hAnsi="Arial" w:cs="Arial"/>
              </w:rPr>
              <w:t>.“</w:t>
            </w:r>
          </w:p>
          <w:p w:rsidR="0053483D" w:rsidRPr="000772B6" w:rsidRDefault="0053483D" w:rsidP="00F51F31">
            <w:pPr>
              <w:pStyle w:val="Listenabsatz"/>
              <w:numPr>
                <w:ilvl w:val="0"/>
                <w:numId w:val="15"/>
              </w:numPr>
              <w:spacing w:before="120" w:after="120" w:line="360" w:lineRule="auto"/>
              <w:ind w:left="743" w:hanging="425"/>
              <w:rPr>
                <w:rFonts w:ascii="Arial" w:hAnsi="Arial" w:cs="Arial"/>
                <w:b/>
                <w:sz w:val="28"/>
                <w:szCs w:val="28"/>
              </w:rPr>
            </w:pPr>
            <w:r w:rsidRPr="00B05EFE">
              <w:rPr>
                <w:rFonts w:ascii="Arial" w:hAnsi="Arial" w:cs="Arial"/>
              </w:rPr>
              <w:t>Eine Erweite</w:t>
            </w:r>
            <w:r w:rsidR="000B6366" w:rsidRPr="00B05EFE">
              <w:rPr>
                <w:rFonts w:ascii="Arial" w:hAnsi="Arial" w:cs="Arial"/>
              </w:rPr>
              <w:t>rung des Themas hinsichtlich</w:t>
            </w:r>
            <w:r w:rsidRPr="00B05EFE">
              <w:rPr>
                <w:rFonts w:ascii="Arial" w:hAnsi="Arial" w:cs="Arial"/>
              </w:rPr>
              <w:t xml:space="preserve"> „Menschenbilder und Behinderung in anderen Kulturen“ ist je nach Zeitaufwand wünschenswert.</w:t>
            </w:r>
            <w:r w:rsidRPr="000772B6">
              <w:rPr>
                <w:rFonts w:ascii="Arial" w:hAnsi="Arial" w:cs="Arial"/>
              </w:rPr>
              <w:t xml:space="preserve">  </w:t>
            </w:r>
          </w:p>
        </w:tc>
      </w:tr>
      <w:tr w:rsidR="00F75AC0" w:rsidRPr="000772B6" w:rsidTr="00B05EFE">
        <w:tc>
          <w:tcPr>
            <w:tcW w:w="9072" w:type="dxa"/>
            <w:gridSpan w:val="2"/>
          </w:tcPr>
          <w:p w:rsidR="00F75AC0" w:rsidRPr="00B05EFE" w:rsidRDefault="00F75AC0" w:rsidP="00F51F31">
            <w:pPr>
              <w:spacing w:before="120" w:after="120" w:line="360" w:lineRule="auto"/>
              <w:ind w:left="318"/>
              <w:rPr>
                <w:rFonts w:ascii="Arial" w:hAnsi="Arial" w:cs="Arial"/>
                <w:b/>
                <w:sz w:val="24"/>
                <w:szCs w:val="24"/>
              </w:rPr>
            </w:pPr>
            <w:r w:rsidRPr="00B05EFE">
              <w:rPr>
                <w:rFonts w:ascii="Arial" w:hAnsi="Arial" w:cs="Arial"/>
                <w:b/>
                <w:sz w:val="24"/>
                <w:szCs w:val="24"/>
              </w:rPr>
              <w:t xml:space="preserve">Methodische </w:t>
            </w:r>
            <w:r w:rsidR="005624E2" w:rsidRPr="00B05EFE">
              <w:rPr>
                <w:rFonts w:ascii="Arial" w:hAnsi="Arial" w:cs="Arial"/>
                <w:b/>
                <w:sz w:val="24"/>
                <w:szCs w:val="24"/>
              </w:rPr>
              <w:t>Anregungen</w:t>
            </w:r>
            <w:r w:rsidRPr="00B05EFE">
              <w:rPr>
                <w:rFonts w:ascii="Arial" w:hAnsi="Arial" w:cs="Arial"/>
                <w:b/>
                <w:sz w:val="24"/>
                <w:szCs w:val="24"/>
              </w:rPr>
              <w:t>:</w:t>
            </w:r>
          </w:p>
          <w:p w:rsidR="00ED4E6F" w:rsidRPr="00B05EFE" w:rsidRDefault="00ED4E6F" w:rsidP="00F51F31">
            <w:pPr>
              <w:pStyle w:val="Listenabsatz"/>
              <w:numPr>
                <w:ilvl w:val="0"/>
                <w:numId w:val="15"/>
              </w:numPr>
              <w:spacing w:before="120" w:after="120" w:line="360" w:lineRule="auto"/>
              <w:ind w:left="318" w:firstLine="0"/>
              <w:rPr>
                <w:rFonts w:ascii="Arial" w:hAnsi="Arial" w:cs="Arial"/>
                <w:color w:val="000000" w:themeColor="text1"/>
              </w:rPr>
            </w:pPr>
            <w:r w:rsidRPr="00B05EFE">
              <w:rPr>
                <w:rFonts w:ascii="Arial" w:hAnsi="Arial" w:cs="Arial"/>
                <w:color w:val="000000" w:themeColor="text1"/>
              </w:rPr>
              <w:t xml:space="preserve">Arbeitsteilige </w:t>
            </w:r>
            <w:r w:rsidR="00E11FBF" w:rsidRPr="00B05EFE">
              <w:rPr>
                <w:rFonts w:ascii="Arial" w:hAnsi="Arial" w:cs="Arial"/>
                <w:color w:val="000000" w:themeColor="text1"/>
              </w:rPr>
              <w:t>Partner-/</w:t>
            </w:r>
            <w:r w:rsidRPr="00B05EFE">
              <w:rPr>
                <w:rFonts w:ascii="Arial" w:hAnsi="Arial" w:cs="Arial"/>
                <w:color w:val="000000" w:themeColor="text1"/>
              </w:rPr>
              <w:t>Gruppenarbeit</w:t>
            </w:r>
            <w:r w:rsidR="00E11FBF" w:rsidRPr="00B05EFE">
              <w:rPr>
                <w:rFonts w:ascii="Arial" w:hAnsi="Arial" w:cs="Arial"/>
                <w:color w:val="000000" w:themeColor="text1"/>
              </w:rPr>
              <w:t>en</w:t>
            </w:r>
          </w:p>
          <w:p w:rsidR="000B6366" w:rsidRPr="00B05EFE" w:rsidRDefault="000B6366" w:rsidP="00F51F31">
            <w:pPr>
              <w:pStyle w:val="Listenabsatz"/>
              <w:numPr>
                <w:ilvl w:val="0"/>
                <w:numId w:val="15"/>
              </w:numPr>
              <w:spacing w:before="120" w:after="120" w:line="360" w:lineRule="auto"/>
              <w:ind w:left="318" w:firstLine="0"/>
              <w:rPr>
                <w:rFonts w:ascii="Arial" w:hAnsi="Arial" w:cs="Arial"/>
                <w:color w:val="000000" w:themeColor="text1"/>
              </w:rPr>
            </w:pPr>
            <w:proofErr w:type="spellStart"/>
            <w:r w:rsidRPr="00B05EFE">
              <w:rPr>
                <w:rFonts w:ascii="Arial" w:hAnsi="Arial" w:cs="Arial"/>
                <w:color w:val="000000" w:themeColor="text1"/>
              </w:rPr>
              <w:t>Mind-Map</w:t>
            </w:r>
            <w:proofErr w:type="spellEnd"/>
          </w:p>
          <w:p w:rsidR="00F540AC" w:rsidRPr="00B05EFE" w:rsidRDefault="00ED4E6F" w:rsidP="00F51F31">
            <w:pPr>
              <w:pStyle w:val="Listenabsatz"/>
              <w:numPr>
                <w:ilvl w:val="0"/>
                <w:numId w:val="15"/>
              </w:numPr>
              <w:spacing w:before="120" w:after="120" w:line="360" w:lineRule="auto"/>
              <w:ind w:left="318" w:firstLine="0"/>
              <w:rPr>
                <w:rFonts w:ascii="Arial" w:hAnsi="Arial" w:cs="Arial"/>
                <w:b/>
              </w:rPr>
            </w:pPr>
            <w:r w:rsidRPr="00B05EFE">
              <w:rPr>
                <w:rFonts w:ascii="Arial" w:hAnsi="Arial" w:cs="Arial"/>
                <w:color w:val="000000" w:themeColor="text1"/>
              </w:rPr>
              <w:t>Präsentationen</w:t>
            </w:r>
          </w:p>
          <w:p w:rsidR="007F01A9" w:rsidRPr="00B05EFE" w:rsidRDefault="007F01A9" w:rsidP="00F51F31">
            <w:pPr>
              <w:pStyle w:val="Listenabsatz"/>
              <w:numPr>
                <w:ilvl w:val="0"/>
                <w:numId w:val="15"/>
              </w:numPr>
              <w:spacing w:before="120" w:after="120" w:line="360" w:lineRule="auto"/>
              <w:ind w:left="318" w:firstLine="0"/>
              <w:rPr>
                <w:rFonts w:ascii="Arial" w:hAnsi="Arial" w:cs="Arial"/>
                <w:b/>
              </w:rPr>
            </w:pPr>
            <w:r w:rsidRPr="00B05EFE">
              <w:rPr>
                <w:rFonts w:ascii="Arial" w:hAnsi="Arial" w:cs="Arial"/>
                <w:color w:val="000000" w:themeColor="text1"/>
              </w:rPr>
              <w:t>Internetrecherche</w:t>
            </w:r>
          </w:p>
          <w:p w:rsidR="00F75AC0" w:rsidRPr="00B05EFE" w:rsidRDefault="00DD11AC" w:rsidP="00F51F31">
            <w:pPr>
              <w:pStyle w:val="Listenabsatz"/>
              <w:numPr>
                <w:ilvl w:val="0"/>
                <w:numId w:val="15"/>
              </w:numPr>
              <w:spacing w:before="120" w:after="120" w:line="360" w:lineRule="auto"/>
              <w:ind w:left="318" w:firstLine="0"/>
              <w:rPr>
                <w:rFonts w:ascii="Arial" w:hAnsi="Arial" w:cs="Arial"/>
                <w:b/>
              </w:rPr>
            </w:pPr>
            <w:r w:rsidRPr="00B05EFE">
              <w:rPr>
                <w:rFonts w:ascii="Arial" w:hAnsi="Arial" w:cs="Arial"/>
                <w:color w:val="000000" w:themeColor="text1"/>
              </w:rPr>
              <w:t>Fishbowl</w:t>
            </w:r>
          </w:p>
          <w:p w:rsidR="0053483D" w:rsidRPr="000772B6" w:rsidRDefault="007F01A9" w:rsidP="00F51F31">
            <w:pPr>
              <w:pStyle w:val="Listenabsatz"/>
              <w:numPr>
                <w:ilvl w:val="0"/>
                <w:numId w:val="15"/>
              </w:numPr>
              <w:spacing w:before="120" w:after="120" w:line="360" w:lineRule="auto"/>
              <w:ind w:left="318" w:firstLine="0"/>
              <w:rPr>
                <w:rFonts w:ascii="Arial" w:hAnsi="Arial" w:cs="Arial"/>
                <w:b/>
              </w:rPr>
            </w:pPr>
            <w:r w:rsidRPr="00B05EFE">
              <w:rPr>
                <w:rFonts w:ascii="Arial" w:hAnsi="Arial" w:cs="Arial"/>
                <w:color w:val="000000" w:themeColor="text1"/>
              </w:rPr>
              <w:t>Rollenspiel</w:t>
            </w:r>
          </w:p>
        </w:tc>
      </w:tr>
    </w:tbl>
    <w:p w:rsidR="00AB14AB" w:rsidRDefault="00AB14AB">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97211C" w:rsidRPr="000772B6" w:rsidTr="00B05EFE">
        <w:tc>
          <w:tcPr>
            <w:tcW w:w="9072" w:type="dxa"/>
          </w:tcPr>
          <w:p w:rsidR="0097211C" w:rsidRPr="00B05EFE" w:rsidRDefault="0097211C" w:rsidP="00F51F31">
            <w:pPr>
              <w:spacing w:before="120" w:after="120" w:line="360" w:lineRule="auto"/>
              <w:ind w:left="318"/>
              <w:rPr>
                <w:rFonts w:ascii="Arial" w:hAnsi="Arial" w:cs="Arial"/>
                <w:b/>
                <w:sz w:val="24"/>
                <w:szCs w:val="24"/>
              </w:rPr>
            </w:pPr>
            <w:r w:rsidRPr="00B05EFE">
              <w:rPr>
                <w:rFonts w:ascii="Arial" w:hAnsi="Arial" w:cs="Arial"/>
                <w:b/>
                <w:sz w:val="24"/>
                <w:szCs w:val="24"/>
              </w:rPr>
              <w:lastRenderedPageBreak/>
              <w:t xml:space="preserve">   </w:t>
            </w:r>
            <w:r w:rsidR="00DE0A20" w:rsidRPr="00B05EFE">
              <w:rPr>
                <w:rFonts w:ascii="Arial" w:hAnsi="Arial" w:cs="Arial"/>
                <w:b/>
                <w:sz w:val="24"/>
                <w:szCs w:val="24"/>
              </w:rPr>
              <w:t>Ü</w:t>
            </w:r>
            <w:r w:rsidRPr="00B05EFE">
              <w:rPr>
                <w:rFonts w:ascii="Arial" w:hAnsi="Arial" w:cs="Arial"/>
                <w:b/>
                <w:sz w:val="24"/>
                <w:szCs w:val="24"/>
              </w:rPr>
              <w:t>bergreifende Aspekte</w:t>
            </w:r>
            <w:r w:rsidR="00C20F02" w:rsidRPr="00B05EFE">
              <w:rPr>
                <w:rFonts w:ascii="Arial" w:hAnsi="Arial" w:cs="Arial"/>
                <w:b/>
                <w:sz w:val="24"/>
                <w:szCs w:val="24"/>
              </w:rPr>
              <w:t>:</w:t>
            </w:r>
          </w:p>
          <w:p w:rsidR="0097211C" w:rsidRPr="00B05EFE" w:rsidRDefault="006605F9" w:rsidP="00553C78">
            <w:pPr>
              <w:pStyle w:val="Listenabsatz"/>
              <w:numPr>
                <w:ilvl w:val="0"/>
                <w:numId w:val="15"/>
              </w:numPr>
              <w:spacing w:before="120" w:after="120" w:line="360" w:lineRule="auto"/>
              <w:ind w:left="318" w:right="1348" w:firstLine="0"/>
              <w:rPr>
                <w:rFonts w:ascii="Arial" w:hAnsi="Arial" w:cs="Arial"/>
                <w:color w:val="000000" w:themeColor="text1"/>
              </w:rPr>
            </w:pPr>
            <w:r w:rsidRPr="00B05EFE">
              <w:rPr>
                <w:rFonts w:ascii="Arial" w:hAnsi="Arial" w:cs="Arial"/>
                <w:color w:val="000000" w:themeColor="text1"/>
              </w:rPr>
              <w:t>Politik: Werte</w:t>
            </w:r>
            <w:r w:rsidR="000B6366" w:rsidRPr="00B05EFE">
              <w:rPr>
                <w:rFonts w:ascii="Arial" w:hAnsi="Arial" w:cs="Arial"/>
                <w:color w:val="000000" w:themeColor="text1"/>
              </w:rPr>
              <w:t>-</w:t>
            </w:r>
            <w:r w:rsidRPr="00B05EFE">
              <w:rPr>
                <w:rFonts w:ascii="Arial" w:hAnsi="Arial" w:cs="Arial"/>
                <w:color w:val="000000" w:themeColor="text1"/>
              </w:rPr>
              <w:t xml:space="preserve"> und Normen</w:t>
            </w:r>
            <w:r w:rsidR="000B6366" w:rsidRPr="00B05EFE">
              <w:rPr>
                <w:rFonts w:ascii="Arial" w:hAnsi="Arial" w:cs="Arial"/>
                <w:color w:val="000000" w:themeColor="text1"/>
              </w:rPr>
              <w:t>muster der Gesellschaft</w:t>
            </w:r>
            <w:r w:rsidRPr="00B05EFE">
              <w:rPr>
                <w:rFonts w:ascii="Arial" w:hAnsi="Arial" w:cs="Arial"/>
                <w:color w:val="000000" w:themeColor="text1"/>
              </w:rPr>
              <w:t xml:space="preserve">, Menschenrechte, </w:t>
            </w:r>
            <w:r w:rsidR="00553C78" w:rsidRPr="00B05EFE">
              <w:rPr>
                <w:rFonts w:ascii="Arial" w:hAnsi="Arial" w:cs="Arial"/>
                <w:color w:val="000000" w:themeColor="text1"/>
              </w:rPr>
              <w:tab/>
            </w:r>
            <w:r w:rsidRPr="00B05EFE">
              <w:rPr>
                <w:rFonts w:ascii="Arial" w:hAnsi="Arial" w:cs="Arial"/>
                <w:color w:val="000000" w:themeColor="text1"/>
              </w:rPr>
              <w:t>Chancengleichheit</w:t>
            </w:r>
          </w:p>
          <w:p w:rsidR="000B6366" w:rsidRPr="00B05EFE" w:rsidRDefault="000B6366" w:rsidP="00F51F31">
            <w:pPr>
              <w:pStyle w:val="Listenabsatz"/>
              <w:numPr>
                <w:ilvl w:val="0"/>
                <w:numId w:val="15"/>
              </w:numPr>
              <w:spacing w:before="120" w:after="120" w:line="360" w:lineRule="auto"/>
              <w:ind w:left="318" w:firstLine="0"/>
              <w:rPr>
                <w:rFonts w:ascii="Arial" w:hAnsi="Arial" w:cs="Arial"/>
                <w:color w:val="000000" w:themeColor="text1"/>
              </w:rPr>
            </w:pPr>
            <w:r w:rsidRPr="00B05EFE">
              <w:rPr>
                <w:rFonts w:ascii="Arial" w:hAnsi="Arial" w:cs="Arial"/>
                <w:color w:val="000000" w:themeColor="text1"/>
              </w:rPr>
              <w:t>Werte und Normen: Menschenrechte, Chancengleichheit</w:t>
            </w:r>
          </w:p>
          <w:p w:rsidR="006605F9" w:rsidRPr="00B05EFE" w:rsidRDefault="006605F9" w:rsidP="00F51F31">
            <w:pPr>
              <w:pStyle w:val="Listenabsatz"/>
              <w:numPr>
                <w:ilvl w:val="0"/>
                <w:numId w:val="15"/>
              </w:numPr>
              <w:spacing w:before="120" w:after="120" w:line="360" w:lineRule="auto"/>
              <w:ind w:left="318" w:firstLine="0"/>
              <w:rPr>
                <w:rFonts w:ascii="Arial" w:hAnsi="Arial" w:cs="Arial"/>
                <w:color w:val="000000" w:themeColor="text1"/>
              </w:rPr>
            </w:pPr>
            <w:r w:rsidRPr="00B05EFE">
              <w:rPr>
                <w:rFonts w:ascii="Arial" w:hAnsi="Arial" w:cs="Arial"/>
                <w:color w:val="000000" w:themeColor="text1"/>
              </w:rPr>
              <w:t>Deutsch: Argumentative Auseinandersetzung mit Problemen</w:t>
            </w:r>
          </w:p>
          <w:p w:rsidR="002100AD" w:rsidRPr="002100AD" w:rsidRDefault="006605F9" w:rsidP="00F51F31">
            <w:pPr>
              <w:pStyle w:val="Listenabsatz"/>
              <w:numPr>
                <w:ilvl w:val="0"/>
                <w:numId w:val="15"/>
              </w:numPr>
              <w:spacing w:before="120" w:after="120" w:line="360" w:lineRule="auto"/>
              <w:ind w:left="318" w:firstLine="0"/>
              <w:rPr>
                <w:rFonts w:ascii="Arial" w:hAnsi="Arial" w:cs="Arial"/>
                <w:color w:val="000000" w:themeColor="text1"/>
              </w:rPr>
            </w:pPr>
            <w:r w:rsidRPr="00B05EFE">
              <w:rPr>
                <w:rFonts w:ascii="Arial" w:hAnsi="Arial" w:cs="Arial"/>
                <w:color w:val="000000" w:themeColor="text1"/>
              </w:rPr>
              <w:t xml:space="preserve">Philosophie: Soziale Verantwortung, Achtung vor dem Anderssein, </w:t>
            </w:r>
          </w:p>
          <w:p w:rsidR="006605F9" w:rsidRPr="00B05EFE" w:rsidRDefault="002100AD" w:rsidP="002100AD">
            <w:pPr>
              <w:pStyle w:val="Listenabsatz"/>
              <w:spacing w:before="120" w:after="120" w:line="360" w:lineRule="auto"/>
              <w:ind w:left="318"/>
              <w:rPr>
                <w:rFonts w:ascii="Arial" w:hAnsi="Arial" w:cs="Arial"/>
                <w:color w:val="000000" w:themeColor="text1"/>
              </w:rPr>
            </w:pPr>
            <w:r>
              <w:rPr>
                <w:rFonts w:ascii="Arial" w:hAnsi="Arial" w:cs="Arial"/>
                <w:color w:val="000000" w:themeColor="text1"/>
                <w:sz w:val="24"/>
                <w:szCs w:val="24"/>
              </w:rPr>
              <w:tab/>
            </w:r>
            <w:r w:rsidR="006605F9" w:rsidRPr="00B05EFE">
              <w:rPr>
                <w:rFonts w:ascii="Arial" w:hAnsi="Arial" w:cs="Arial"/>
                <w:color w:val="000000" w:themeColor="text1"/>
              </w:rPr>
              <w:t xml:space="preserve">Menschenwürde </w:t>
            </w:r>
          </w:p>
          <w:p w:rsidR="00B54681" w:rsidRPr="00B05EFE" w:rsidRDefault="00B54681" w:rsidP="00F51F31">
            <w:pPr>
              <w:pStyle w:val="Listenabsatz"/>
              <w:numPr>
                <w:ilvl w:val="0"/>
                <w:numId w:val="15"/>
              </w:numPr>
              <w:spacing w:before="120" w:after="120" w:line="360" w:lineRule="auto"/>
              <w:ind w:left="318" w:firstLine="0"/>
              <w:rPr>
                <w:rFonts w:ascii="Arial" w:hAnsi="Arial" w:cs="Arial"/>
                <w:color w:val="000000" w:themeColor="text1"/>
              </w:rPr>
            </w:pPr>
            <w:r w:rsidRPr="00B05EFE">
              <w:rPr>
                <w:rFonts w:ascii="Arial" w:hAnsi="Arial" w:cs="Arial"/>
                <w:color w:val="000000" w:themeColor="text1"/>
              </w:rPr>
              <w:t>Pädagogik: Gestaltung sozialer Beziehungen</w:t>
            </w:r>
          </w:p>
          <w:p w:rsidR="00B54681" w:rsidRPr="00B05EFE" w:rsidRDefault="00B54681" w:rsidP="00F51F31">
            <w:pPr>
              <w:pStyle w:val="Listenabsatz"/>
              <w:numPr>
                <w:ilvl w:val="0"/>
                <w:numId w:val="15"/>
              </w:numPr>
              <w:spacing w:before="120" w:after="120" w:line="360" w:lineRule="auto"/>
              <w:ind w:left="318" w:firstLine="0"/>
              <w:rPr>
                <w:rFonts w:ascii="Arial" w:hAnsi="Arial" w:cs="Arial"/>
                <w:color w:val="000000" w:themeColor="text1"/>
              </w:rPr>
            </w:pPr>
            <w:r w:rsidRPr="00B05EFE">
              <w:rPr>
                <w:rFonts w:ascii="Arial" w:hAnsi="Arial" w:cs="Arial"/>
                <w:color w:val="000000" w:themeColor="text1"/>
              </w:rPr>
              <w:t>Sozialwissenschaften: so</w:t>
            </w:r>
            <w:r w:rsidR="000B6366" w:rsidRPr="00B05EFE">
              <w:rPr>
                <w:rFonts w:ascii="Arial" w:hAnsi="Arial" w:cs="Arial"/>
                <w:color w:val="000000" w:themeColor="text1"/>
              </w:rPr>
              <w:t xml:space="preserve">ziale und politische Chancen </w:t>
            </w:r>
            <w:r w:rsidRPr="00B05EFE">
              <w:rPr>
                <w:rFonts w:ascii="Arial" w:hAnsi="Arial" w:cs="Arial"/>
                <w:color w:val="000000" w:themeColor="text1"/>
              </w:rPr>
              <w:t>ressourcenschwa</w:t>
            </w:r>
            <w:r w:rsidR="000B6366" w:rsidRPr="00B05EFE">
              <w:rPr>
                <w:rFonts w:ascii="Arial" w:hAnsi="Arial" w:cs="Arial"/>
                <w:color w:val="000000" w:themeColor="text1"/>
              </w:rPr>
              <w:t>cher</w:t>
            </w:r>
            <w:r w:rsidRPr="00B05EFE">
              <w:rPr>
                <w:rFonts w:ascii="Arial" w:hAnsi="Arial" w:cs="Arial"/>
                <w:color w:val="000000" w:themeColor="text1"/>
              </w:rPr>
              <w:t xml:space="preserve"> </w:t>
            </w:r>
            <w:r w:rsidR="00553C78" w:rsidRPr="00B05EFE">
              <w:rPr>
                <w:rFonts w:ascii="Arial" w:hAnsi="Arial" w:cs="Arial"/>
                <w:color w:val="000000" w:themeColor="text1"/>
              </w:rPr>
              <w:t xml:space="preserve">       </w:t>
            </w:r>
            <w:r w:rsidR="00553C78" w:rsidRPr="00B05EFE">
              <w:rPr>
                <w:rFonts w:ascii="Arial" w:hAnsi="Arial" w:cs="Arial"/>
                <w:color w:val="000000" w:themeColor="text1"/>
              </w:rPr>
              <w:tab/>
            </w:r>
            <w:r w:rsidRPr="00B05EFE">
              <w:rPr>
                <w:rFonts w:ascii="Arial" w:hAnsi="Arial" w:cs="Arial"/>
                <w:color w:val="000000" w:themeColor="text1"/>
              </w:rPr>
              <w:t>ge</w:t>
            </w:r>
            <w:r w:rsidR="008863E0" w:rsidRPr="00B05EFE">
              <w:rPr>
                <w:rFonts w:ascii="Arial" w:hAnsi="Arial" w:cs="Arial"/>
                <w:color w:val="000000" w:themeColor="text1"/>
              </w:rPr>
              <w:t>sell</w:t>
            </w:r>
            <w:r w:rsidR="000B6366" w:rsidRPr="00B05EFE">
              <w:rPr>
                <w:rFonts w:ascii="Arial" w:hAnsi="Arial" w:cs="Arial"/>
                <w:color w:val="000000" w:themeColor="text1"/>
              </w:rPr>
              <w:t>schaftlicher</w:t>
            </w:r>
            <w:r w:rsidRPr="00B05EFE">
              <w:rPr>
                <w:rFonts w:ascii="Arial" w:hAnsi="Arial" w:cs="Arial"/>
                <w:color w:val="000000" w:themeColor="text1"/>
              </w:rPr>
              <w:t xml:space="preserve"> Gruppen</w:t>
            </w:r>
          </w:p>
          <w:p w:rsidR="008863E0" w:rsidRPr="000772B6" w:rsidRDefault="008863E0" w:rsidP="00F51F31">
            <w:pPr>
              <w:pStyle w:val="Listenabsatz"/>
              <w:numPr>
                <w:ilvl w:val="0"/>
                <w:numId w:val="15"/>
              </w:numPr>
              <w:spacing w:before="120" w:after="120" w:line="360" w:lineRule="auto"/>
              <w:ind w:left="318" w:firstLine="0"/>
              <w:rPr>
                <w:rFonts w:ascii="Arial" w:hAnsi="Arial" w:cs="Arial"/>
              </w:rPr>
            </w:pPr>
            <w:r w:rsidRPr="00B05EFE">
              <w:rPr>
                <w:rFonts w:ascii="Arial" w:hAnsi="Arial" w:cs="Arial"/>
              </w:rPr>
              <w:t xml:space="preserve">Lernfeld: „Die berufliche Identität entfalten und professionelle Perspektiven </w:t>
            </w:r>
            <w:r w:rsidR="00553C78" w:rsidRPr="00B05EFE">
              <w:rPr>
                <w:rFonts w:ascii="Arial" w:hAnsi="Arial" w:cs="Arial"/>
              </w:rPr>
              <w:t xml:space="preserve">         </w:t>
            </w:r>
            <w:r w:rsidR="00553C78" w:rsidRPr="00B05EFE">
              <w:rPr>
                <w:rFonts w:ascii="Arial" w:hAnsi="Arial" w:cs="Arial"/>
              </w:rPr>
              <w:tab/>
            </w:r>
            <w:r w:rsidRPr="00B05EFE">
              <w:rPr>
                <w:rFonts w:ascii="Arial" w:hAnsi="Arial" w:cs="Arial"/>
              </w:rPr>
              <w:t>entwickeln“.</w:t>
            </w:r>
          </w:p>
        </w:tc>
      </w:tr>
      <w:tr w:rsidR="00F75AC0" w:rsidRPr="000772B6" w:rsidTr="00B05EFE">
        <w:tc>
          <w:tcPr>
            <w:tcW w:w="9072" w:type="dxa"/>
          </w:tcPr>
          <w:p w:rsidR="00F75AC0" w:rsidRPr="00B05EFE" w:rsidRDefault="001E082D" w:rsidP="001E4A5A">
            <w:pPr>
              <w:spacing w:before="120" w:after="120" w:line="360" w:lineRule="auto"/>
              <w:ind w:left="176"/>
              <w:rPr>
                <w:rFonts w:ascii="Arial" w:hAnsi="Arial" w:cs="Arial"/>
                <w:b/>
                <w:sz w:val="24"/>
                <w:szCs w:val="24"/>
              </w:rPr>
            </w:pPr>
            <w:r>
              <w:br w:type="page"/>
            </w:r>
            <w:r w:rsidR="00DE0A20" w:rsidRPr="00B05EFE">
              <w:rPr>
                <w:rFonts w:ascii="Arial" w:hAnsi="Arial" w:cs="Arial"/>
                <w:b/>
                <w:sz w:val="24"/>
                <w:szCs w:val="24"/>
              </w:rPr>
              <w:t>B</w:t>
            </w:r>
            <w:r w:rsidR="004A5B1C" w:rsidRPr="00B05EFE">
              <w:rPr>
                <w:rFonts w:ascii="Arial" w:hAnsi="Arial" w:cs="Arial"/>
                <w:b/>
                <w:sz w:val="24"/>
                <w:szCs w:val="24"/>
              </w:rPr>
              <w:t>eispielhafte</w:t>
            </w:r>
            <w:r w:rsidR="00647F8E" w:rsidRPr="00B05EFE">
              <w:rPr>
                <w:rFonts w:ascii="Arial" w:hAnsi="Arial" w:cs="Arial"/>
                <w:b/>
                <w:sz w:val="24"/>
                <w:szCs w:val="24"/>
              </w:rPr>
              <w:t>r</w:t>
            </w:r>
            <w:r w:rsidR="004A5B1C" w:rsidRPr="00B05EFE">
              <w:rPr>
                <w:rFonts w:ascii="Arial" w:hAnsi="Arial" w:cs="Arial"/>
                <w:b/>
                <w:sz w:val="24"/>
                <w:szCs w:val="24"/>
              </w:rPr>
              <w:t xml:space="preserve"> </w:t>
            </w:r>
            <w:r w:rsidR="00F75AC0" w:rsidRPr="00B05EFE">
              <w:rPr>
                <w:rFonts w:ascii="Arial" w:hAnsi="Arial" w:cs="Arial"/>
                <w:b/>
                <w:sz w:val="24"/>
                <w:szCs w:val="24"/>
              </w:rPr>
              <w:t>Leistungsnachweis mit Bewertungskriterien:</w:t>
            </w:r>
          </w:p>
          <w:p w:rsidR="00F75AC0" w:rsidRPr="00B05EFE" w:rsidRDefault="002D5BF0" w:rsidP="00B05EFE">
            <w:pPr>
              <w:pStyle w:val="Listenabsatz"/>
              <w:numPr>
                <w:ilvl w:val="0"/>
                <w:numId w:val="22"/>
              </w:numPr>
              <w:spacing w:before="120" w:after="120" w:line="360" w:lineRule="auto"/>
              <w:ind w:left="743" w:hanging="425"/>
              <w:rPr>
                <w:rFonts w:ascii="Arial" w:hAnsi="Arial" w:cs="Arial"/>
              </w:rPr>
            </w:pPr>
            <w:r w:rsidRPr="00B05EFE">
              <w:rPr>
                <w:rFonts w:ascii="Arial" w:hAnsi="Arial" w:cs="Arial"/>
              </w:rPr>
              <w:t xml:space="preserve">Präsentation der </w:t>
            </w:r>
            <w:r w:rsidR="00E11FBF" w:rsidRPr="00B05EFE">
              <w:rPr>
                <w:rFonts w:ascii="Arial" w:hAnsi="Arial" w:cs="Arial"/>
              </w:rPr>
              <w:t xml:space="preserve">Partner- bzw. </w:t>
            </w:r>
            <w:r w:rsidRPr="00B05EFE">
              <w:rPr>
                <w:rFonts w:ascii="Arial" w:hAnsi="Arial" w:cs="Arial"/>
              </w:rPr>
              <w:t>Gruppenarbeit</w:t>
            </w:r>
            <w:r w:rsidR="00E11FBF" w:rsidRPr="00B05EFE">
              <w:rPr>
                <w:rFonts w:ascii="Arial" w:hAnsi="Arial" w:cs="Arial"/>
              </w:rPr>
              <w:t>en</w:t>
            </w:r>
            <w:r w:rsidRPr="00B05EFE">
              <w:rPr>
                <w:rFonts w:ascii="Arial" w:hAnsi="Arial" w:cs="Arial"/>
              </w:rPr>
              <w:t xml:space="preserve"> </w:t>
            </w:r>
            <w:r w:rsidR="005333EF" w:rsidRPr="00B05EFE">
              <w:rPr>
                <w:rFonts w:ascii="Arial" w:hAnsi="Arial" w:cs="Arial"/>
              </w:rPr>
              <w:t>und deren Handlungsprodukte</w:t>
            </w:r>
            <w:r w:rsidR="00C536B7" w:rsidRPr="00B05EFE">
              <w:rPr>
                <w:rFonts w:ascii="Arial" w:hAnsi="Arial" w:cs="Arial"/>
              </w:rPr>
              <w:t>.</w:t>
            </w:r>
            <w:r w:rsidR="005333EF" w:rsidRPr="00B05EFE">
              <w:rPr>
                <w:rFonts w:ascii="Arial" w:hAnsi="Arial" w:cs="Arial"/>
              </w:rPr>
              <w:t xml:space="preserve"> </w:t>
            </w:r>
          </w:p>
          <w:p w:rsidR="00C536B7" w:rsidRPr="00C536B7" w:rsidRDefault="00C536B7" w:rsidP="00B05EFE">
            <w:pPr>
              <w:pStyle w:val="Listenabsatz"/>
              <w:numPr>
                <w:ilvl w:val="0"/>
                <w:numId w:val="22"/>
              </w:numPr>
              <w:spacing w:before="120" w:after="120" w:line="360" w:lineRule="auto"/>
              <w:ind w:left="743" w:hanging="425"/>
              <w:rPr>
                <w:rFonts w:ascii="Arial" w:hAnsi="Arial" w:cs="Arial"/>
                <w:sz w:val="24"/>
                <w:szCs w:val="24"/>
              </w:rPr>
            </w:pPr>
            <w:r w:rsidRPr="00B05EFE">
              <w:rPr>
                <w:rFonts w:ascii="Arial" w:hAnsi="Arial" w:cs="Arial"/>
              </w:rPr>
              <w:t>Bewertungskriterien sind vor der Präsentation bekannt.</w:t>
            </w:r>
          </w:p>
        </w:tc>
      </w:tr>
    </w:tbl>
    <w:p w:rsidR="00F3271F" w:rsidRDefault="00F3271F" w:rsidP="001E4A5A">
      <w:pPr>
        <w:pStyle w:val="Listenabsatz1"/>
        <w:spacing w:before="120" w:after="120" w:line="360" w:lineRule="auto"/>
        <w:ind w:left="0"/>
        <w:rPr>
          <w:rFonts w:ascii="Arial" w:hAnsi="Arial" w:cs="Arial"/>
          <w:b/>
          <w:sz w:val="28"/>
          <w:szCs w:val="28"/>
        </w:rPr>
      </w:pPr>
      <w:r w:rsidRPr="000772B6">
        <w:rPr>
          <w:rFonts w:ascii="Arial" w:hAnsi="Arial" w:cs="Arial"/>
          <w:sz w:val="24"/>
          <w:szCs w:val="24"/>
        </w:rPr>
        <w:br w:type="page"/>
      </w:r>
      <w:r w:rsidRPr="000772B6">
        <w:rPr>
          <w:rFonts w:ascii="Arial" w:hAnsi="Arial" w:cs="Arial"/>
          <w:b/>
          <w:sz w:val="28"/>
          <w:szCs w:val="28"/>
        </w:rPr>
        <w:lastRenderedPageBreak/>
        <w:t>Umsetzung im Handlungskreis</w:t>
      </w:r>
    </w:p>
    <w:p w:rsidR="00531361" w:rsidRPr="000772B6" w:rsidRDefault="00BB3385" w:rsidP="001E4A5A">
      <w:pPr>
        <w:pStyle w:val="Listenabsatz1"/>
        <w:spacing w:before="120" w:after="120" w:line="360" w:lineRule="auto"/>
        <w:ind w:left="0"/>
        <w:rPr>
          <w:rFonts w:ascii="Arial" w:hAnsi="Arial" w:cs="Arial"/>
          <w:b/>
          <w:sz w:val="24"/>
          <w:szCs w:val="24"/>
        </w:rPr>
      </w:pPr>
      <w:r w:rsidRPr="000772B6">
        <w:rPr>
          <w:rFonts w:ascii="Arial" w:hAnsi="Arial" w:cs="Arial"/>
          <w:b/>
          <w:sz w:val="24"/>
          <w:szCs w:val="24"/>
        </w:rPr>
        <w:t>Phasen</w:t>
      </w:r>
      <w:r w:rsidR="00531361" w:rsidRPr="000772B6">
        <w:rPr>
          <w:rFonts w:ascii="Arial" w:hAnsi="Arial" w:cs="Arial"/>
          <w:b/>
          <w:sz w:val="24"/>
          <w:szCs w:val="24"/>
        </w:rPr>
        <w:t xml:space="preserve"> der vollständigen Handlung: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5"/>
        <w:gridCol w:w="38"/>
        <w:gridCol w:w="3894"/>
        <w:gridCol w:w="3035"/>
      </w:tblGrid>
      <w:tr w:rsidR="009D6B0C" w:rsidRPr="00D7094E" w:rsidTr="002100AD">
        <w:trPr>
          <w:trHeight w:val="567"/>
        </w:trPr>
        <w:tc>
          <w:tcPr>
            <w:tcW w:w="2105" w:type="dxa"/>
            <w:vAlign w:val="center"/>
          </w:tcPr>
          <w:p w:rsidR="009F2A83" w:rsidRPr="00B05EFE" w:rsidRDefault="009F2A83" w:rsidP="001E4A5A">
            <w:pPr>
              <w:spacing w:before="120" w:after="120" w:line="360" w:lineRule="auto"/>
              <w:rPr>
                <w:rFonts w:ascii="Arial" w:hAnsi="Arial" w:cs="Arial"/>
                <w:b/>
                <w:sz w:val="24"/>
                <w:szCs w:val="24"/>
              </w:rPr>
            </w:pPr>
            <w:r w:rsidRPr="00B05EFE">
              <w:rPr>
                <w:rFonts w:ascii="Arial" w:hAnsi="Arial" w:cs="Arial"/>
                <w:b/>
                <w:sz w:val="24"/>
                <w:szCs w:val="24"/>
              </w:rPr>
              <w:t>Phase</w:t>
            </w:r>
          </w:p>
        </w:tc>
        <w:tc>
          <w:tcPr>
            <w:tcW w:w="3932" w:type="dxa"/>
            <w:gridSpan w:val="2"/>
            <w:vAlign w:val="center"/>
          </w:tcPr>
          <w:p w:rsidR="009F2A83" w:rsidRPr="00B05EFE" w:rsidRDefault="00F83C7A" w:rsidP="001E4A5A">
            <w:pPr>
              <w:shd w:val="clear" w:color="auto" w:fill="FFFFFF" w:themeFill="background1"/>
              <w:spacing w:before="120" w:after="120" w:line="360" w:lineRule="auto"/>
              <w:jc w:val="center"/>
              <w:rPr>
                <w:rFonts w:ascii="Arial" w:hAnsi="Arial" w:cs="Arial"/>
                <w:b/>
                <w:sz w:val="24"/>
                <w:szCs w:val="24"/>
              </w:rPr>
            </w:pPr>
            <w:r w:rsidRPr="00B05EFE">
              <w:rPr>
                <w:rFonts w:ascii="Arial" w:hAnsi="Arial" w:cs="Arial"/>
                <w:b/>
                <w:sz w:val="24"/>
                <w:szCs w:val="24"/>
              </w:rPr>
              <w:t>“Ich und die Anderen“</w:t>
            </w:r>
          </w:p>
        </w:tc>
        <w:tc>
          <w:tcPr>
            <w:tcW w:w="3035" w:type="dxa"/>
          </w:tcPr>
          <w:p w:rsidR="00232F80" w:rsidRPr="00B05EFE" w:rsidRDefault="009F2A83" w:rsidP="001E4A5A">
            <w:pPr>
              <w:spacing w:before="120" w:after="120" w:line="360" w:lineRule="auto"/>
              <w:ind w:left="33" w:right="238"/>
              <w:rPr>
                <w:rFonts w:ascii="Arial" w:hAnsi="Arial" w:cs="Arial"/>
                <w:b/>
                <w:sz w:val="24"/>
                <w:szCs w:val="24"/>
              </w:rPr>
            </w:pPr>
            <w:r w:rsidRPr="00B05EFE">
              <w:rPr>
                <w:rFonts w:ascii="Arial" w:hAnsi="Arial" w:cs="Arial"/>
                <w:b/>
                <w:sz w:val="24"/>
                <w:szCs w:val="24"/>
              </w:rPr>
              <w:t xml:space="preserve">Hinweise, Tipps, </w:t>
            </w:r>
          </w:p>
          <w:p w:rsidR="009F2A83" w:rsidRPr="00B05EFE" w:rsidRDefault="009F2A83" w:rsidP="001E4A5A">
            <w:pPr>
              <w:spacing w:before="120" w:after="120" w:line="360" w:lineRule="auto"/>
              <w:ind w:left="33" w:right="238"/>
              <w:rPr>
                <w:rFonts w:ascii="Arial" w:hAnsi="Arial" w:cs="Arial"/>
                <w:b/>
                <w:sz w:val="24"/>
                <w:szCs w:val="24"/>
              </w:rPr>
            </w:pPr>
            <w:r w:rsidRPr="00B05EFE">
              <w:rPr>
                <w:rFonts w:ascii="Arial" w:hAnsi="Arial" w:cs="Arial"/>
                <w:b/>
                <w:sz w:val="24"/>
                <w:szCs w:val="24"/>
              </w:rPr>
              <w:t>Mater</w:t>
            </w:r>
            <w:r w:rsidR="000F706A" w:rsidRPr="00B05EFE">
              <w:rPr>
                <w:rFonts w:ascii="Arial" w:hAnsi="Arial" w:cs="Arial"/>
                <w:b/>
                <w:sz w:val="24"/>
                <w:szCs w:val="24"/>
              </w:rPr>
              <w:t>i</w:t>
            </w:r>
            <w:r w:rsidRPr="00B05EFE">
              <w:rPr>
                <w:rFonts w:ascii="Arial" w:hAnsi="Arial" w:cs="Arial"/>
                <w:b/>
                <w:sz w:val="24"/>
                <w:szCs w:val="24"/>
              </w:rPr>
              <w:t>alien, etc.</w:t>
            </w:r>
          </w:p>
        </w:tc>
      </w:tr>
      <w:tr w:rsidR="009D6B0C" w:rsidRPr="00D7094E" w:rsidTr="002100AD">
        <w:trPr>
          <w:trHeight w:val="567"/>
        </w:trPr>
        <w:tc>
          <w:tcPr>
            <w:tcW w:w="2105" w:type="dxa"/>
            <w:vAlign w:val="center"/>
          </w:tcPr>
          <w:p w:rsidR="009F2A83" w:rsidRPr="00B05EFE" w:rsidRDefault="009F2A83" w:rsidP="001E4A5A">
            <w:pPr>
              <w:spacing w:before="120" w:after="120" w:line="360" w:lineRule="auto"/>
              <w:rPr>
                <w:rFonts w:ascii="Arial" w:hAnsi="Arial" w:cs="Arial"/>
                <w:b/>
                <w:sz w:val="24"/>
                <w:szCs w:val="24"/>
              </w:rPr>
            </w:pPr>
            <w:r w:rsidRPr="00B05EFE">
              <w:rPr>
                <w:rFonts w:ascii="Arial" w:hAnsi="Arial" w:cs="Arial"/>
                <w:b/>
                <w:sz w:val="24"/>
                <w:szCs w:val="24"/>
              </w:rPr>
              <w:t>Informieren</w:t>
            </w:r>
          </w:p>
        </w:tc>
        <w:tc>
          <w:tcPr>
            <w:tcW w:w="3932" w:type="dxa"/>
            <w:gridSpan w:val="2"/>
            <w:vAlign w:val="center"/>
          </w:tcPr>
          <w:p w:rsidR="009F2A83" w:rsidRPr="002100AD" w:rsidRDefault="00CA7CA2" w:rsidP="001E4A5A">
            <w:pPr>
              <w:spacing w:before="120" w:after="120" w:line="360" w:lineRule="auto"/>
              <w:rPr>
                <w:rFonts w:ascii="Arial" w:hAnsi="Arial" w:cs="Arial"/>
              </w:rPr>
            </w:pPr>
            <w:r w:rsidRPr="002100AD">
              <w:rPr>
                <w:rFonts w:ascii="Arial" w:hAnsi="Arial" w:cs="Arial"/>
              </w:rPr>
              <w:t xml:space="preserve">Die Schülerinnen und Schüler lesen </w:t>
            </w:r>
            <w:r w:rsidR="00E76D3D" w:rsidRPr="002100AD">
              <w:rPr>
                <w:rFonts w:ascii="Arial" w:hAnsi="Arial" w:cs="Arial"/>
              </w:rPr>
              <w:t xml:space="preserve">und bearbeiten </w:t>
            </w:r>
            <w:r w:rsidRPr="002100AD">
              <w:rPr>
                <w:rFonts w:ascii="Arial" w:hAnsi="Arial" w:cs="Arial"/>
              </w:rPr>
              <w:t xml:space="preserve">die Ausgangssituation </w:t>
            </w:r>
            <w:r w:rsidR="0032164E" w:rsidRPr="002100AD">
              <w:rPr>
                <w:rFonts w:ascii="Arial" w:hAnsi="Arial" w:cs="Arial"/>
              </w:rPr>
              <w:t>sowie</w:t>
            </w:r>
            <w:r w:rsidRPr="002100AD">
              <w:rPr>
                <w:rFonts w:ascii="Arial" w:hAnsi="Arial" w:cs="Arial"/>
              </w:rPr>
              <w:t xml:space="preserve"> </w:t>
            </w:r>
            <w:r w:rsidR="0032164E" w:rsidRPr="002100AD">
              <w:rPr>
                <w:rFonts w:ascii="Arial" w:hAnsi="Arial" w:cs="Arial"/>
              </w:rPr>
              <w:t xml:space="preserve">die Informationstexte und </w:t>
            </w:r>
            <w:r w:rsidRPr="002100AD">
              <w:rPr>
                <w:rFonts w:ascii="Arial" w:hAnsi="Arial" w:cs="Arial"/>
              </w:rPr>
              <w:t>kl</w:t>
            </w:r>
            <w:r w:rsidRPr="002100AD">
              <w:rPr>
                <w:rFonts w:ascii="Arial" w:hAnsi="Arial" w:cs="Arial"/>
              </w:rPr>
              <w:t>ä</w:t>
            </w:r>
            <w:r w:rsidRPr="002100AD">
              <w:rPr>
                <w:rFonts w:ascii="Arial" w:hAnsi="Arial" w:cs="Arial"/>
              </w:rPr>
              <w:t>ren ggf. auftretende Fragen.</w:t>
            </w:r>
          </w:p>
          <w:p w:rsidR="0032164E" w:rsidRPr="002100AD" w:rsidRDefault="0032164E" w:rsidP="001E4A5A">
            <w:pPr>
              <w:spacing w:before="120" w:after="120" w:line="360" w:lineRule="auto"/>
              <w:rPr>
                <w:rFonts w:ascii="Arial" w:hAnsi="Arial" w:cs="Arial"/>
              </w:rPr>
            </w:pPr>
          </w:p>
        </w:tc>
        <w:tc>
          <w:tcPr>
            <w:tcW w:w="3035" w:type="dxa"/>
            <w:vAlign w:val="center"/>
          </w:tcPr>
          <w:p w:rsidR="009F2A83" w:rsidRPr="002100AD" w:rsidRDefault="008E2BAA" w:rsidP="002100AD">
            <w:pPr>
              <w:spacing w:before="120" w:after="120" w:line="240" w:lineRule="auto"/>
              <w:ind w:left="34" w:right="-108"/>
              <w:rPr>
                <w:rFonts w:ascii="Arial" w:hAnsi="Arial" w:cs="Arial"/>
              </w:rPr>
            </w:pPr>
            <w:r w:rsidRPr="002100AD">
              <w:rPr>
                <w:rFonts w:ascii="Arial" w:hAnsi="Arial" w:cs="Arial"/>
              </w:rPr>
              <w:t>M01</w:t>
            </w:r>
            <w:r w:rsidR="00F51F31" w:rsidRPr="002100AD">
              <w:rPr>
                <w:rFonts w:ascii="Arial" w:hAnsi="Arial" w:cs="Arial"/>
              </w:rPr>
              <w:t>a</w:t>
            </w:r>
            <w:r w:rsidRPr="002100AD">
              <w:rPr>
                <w:rFonts w:ascii="Arial" w:hAnsi="Arial" w:cs="Arial"/>
              </w:rPr>
              <w:t>_</w:t>
            </w:r>
            <w:r w:rsidR="001667B9" w:rsidRPr="002100AD">
              <w:rPr>
                <w:rFonts w:ascii="Arial" w:hAnsi="Arial" w:cs="Arial"/>
              </w:rPr>
              <w:t>Ausgangssituation</w:t>
            </w:r>
          </w:p>
          <w:p w:rsidR="002100AD" w:rsidRDefault="00F51F31" w:rsidP="002100AD">
            <w:pPr>
              <w:spacing w:before="120" w:after="120" w:line="240" w:lineRule="auto"/>
              <w:ind w:left="34" w:right="-108"/>
              <w:rPr>
                <w:rFonts w:ascii="Arial" w:hAnsi="Arial" w:cs="Arial"/>
              </w:rPr>
            </w:pPr>
            <w:r w:rsidRPr="002100AD">
              <w:rPr>
                <w:rFonts w:ascii="Arial" w:hAnsi="Arial" w:cs="Arial"/>
              </w:rPr>
              <w:t>M01b_Ausgangssituation_</w:t>
            </w:r>
          </w:p>
          <w:p w:rsidR="00F51F31" w:rsidRPr="002100AD" w:rsidRDefault="00F51F31" w:rsidP="002100AD">
            <w:pPr>
              <w:spacing w:before="120" w:after="120" w:line="240" w:lineRule="auto"/>
              <w:ind w:left="34" w:right="-108"/>
              <w:rPr>
                <w:rFonts w:ascii="Arial" w:hAnsi="Arial" w:cs="Arial"/>
              </w:rPr>
            </w:pPr>
            <w:r w:rsidRPr="002100AD">
              <w:rPr>
                <w:rFonts w:ascii="Arial" w:hAnsi="Arial" w:cs="Arial"/>
              </w:rPr>
              <w:t>Arbeitsauftrag</w:t>
            </w:r>
          </w:p>
          <w:p w:rsidR="0032164E" w:rsidRPr="002100AD" w:rsidRDefault="0032164E" w:rsidP="001E4A5A">
            <w:pPr>
              <w:spacing w:before="120" w:after="120" w:line="360" w:lineRule="auto"/>
              <w:ind w:left="34" w:right="238"/>
              <w:rPr>
                <w:rFonts w:ascii="Arial" w:hAnsi="Arial" w:cs="Arial"/>
              </w:rPr>
            </w:pPr>
          </w:p>
          <w:p w:rsidR="002100AD" w:rsidRDefault="0032164E" w:rsidP="002100AD">
            <w:pPr>
              <w:spacing w:before="120" w:after="120" w:line="240" w:lineRule="auto"/>
              <w:ind w:left="34" w:right="238"/>
              <w:rPr>
                <w:rFonts w:ascii="Arial" w:hAnsi="Arial" w:cs="Arial"/>
              </w:rPr>
            </w:pPr>
            <w:r w:rsidRPr="002100AD">
              <w:rPr>
                <w:rFonts w:ascii="Arial" w:hAnsi="Arial" w:cs="Arial"/>
              </w:rPr>
              <w:t>M02_Arbeitsauftrag</w:t>
            </w:r>
            <w:r w:rsidR="00F51F31" w:rsidRPr="002100AD">
              <w:rPr>
                <w:rFonts w:ascii="Arial" w:hAnsi="Arial" w:cs="Arial"/>
              </w:rPr>
              <w:t>_</w:t>
            </w:r>
            <w:r w:rsidRPr="002100AD">
              <w:rPr>
                <w:rFonts w:ascii="Arial" w:hAnsi="Arial" w:cs="Arial"/>
              </w:rPr>
              <w:t xml:space="preserve"> </w:t>
            </w:r>
          </w:p>
          <w:p w:rsidR="0032164E" w:rsidRPr="002100AD" w:rsidRDefault="0032164E" w:rsidP="002100AD">
            <w:pPr>
              <w:spacing w:before="120" w:after="120" w:line="240" w:lineRule="auto"/>
              <w:ind w:left="34" w:right="238"/>
              <w:rPr>
                <w:rFonts w:ascii="Arial" w:hAnsi="Arial" w:cs="Arial"/>
              </w:rPr>
            </w:pPr>
            <w:r w:rsidRPr="002100AD">
              <w:rPr>
                <w:rFonts w:ascii="Arial" w:hAnsi="Arial" w:cs="Arial"/>
              </w:rPr>
              <w:t>Menschenbild</w:t>
            </w:r>
          </w:p>
          <w:p w:rsidR="0032164E" w:rsidRPr="002100AD" w:rsidRDefault="0032164E" w:rsidP="001E4A5A">
            <w:pPr>
              <w:spacing w:before="120" w:after="120" w:line="360" w:lineRule="auto"/>
              <w:ind w:left="34" w:right="238"/>
              <w:rPr>
                <w:rFonts w:ascii="Arial" w:hAnsi="Arial" w:cs="Arial"/>
              </w:rPr>
            </w:pPr>
          </w:p>
          <w:p w:rsidR="002100AD" w:rsidRDefault="0032164E" w:rsidP="002100AD">
            <w:pPr>
              <w:spacing w:before="120" w:after="120" w:line="240" w:lineRule="auto"/>
              <w:ind w:left="34" w:right="238"/>
              <w:rPr>
                <w:rFonts w:ascii="Arial" w:hAnsi="Arial" w:cs="Arial"/>
              </w:rPr>
            </w:pPr>
            <w:r w:rsidRPr="002100AD">
              <w:rPr>
                <w:rFonts w:ascii="Arial" w:hAnsi="Arial" w:cs="Arial"/>
              </w:rPr>
              <w:t>M03_</w:t>
            </w:r>
            <w:r w:rsidR="00F51F31" w:rsidRPr="002100AD">
              <w:rPr>
                <w:rFonts w:ascii="Arial" w:hAnsi="Arial" w:cs="Arial"/>
              </w:rPr>
              <w:t>Informationen_</w:t>
            </w:r>
          </w:p>
          <w:p w:rsidR="002100AD" w:rsidRDefault="00F51F31" w:rsidP="002100AD">
            <w:pPr>
              <w:spacing w:before="120" w:after="120" w:line="240" w:lineRule="auto"/>
              <w:ind w:left="34" w:right="238"/>
              <w:rPr>
                <w:rFonts w:ascii="Arial" w:hAnsi="Arial" w:cs="Arial"/>
              </w:rPr>
            </w:pPr>
            <w:r w:rsidRPr="002100AD">
              <w:rPr>
                <w:rFonts w:ascii="Arial" w:hAnsi="Arial" w:cs="Arial"/>
              </w:rPr>
              <w:t>Arbeitsa</w:t>
            </w:r>
            <w:r w:rsidR="002100AD">
              <w:rPr>
                <w:rFonts w:ascii="Arial" w:hAnsi="Arial" w:cs="Arial"/>
              </w:rPr>
              <w:t>uftrag</w:t>
            </w:r>
            <w:r w:rsidRPr="002100AD">
              <w:rPr>
                <w:rFonts w:ascii="Arial" w:hAnsi="Arial" w:cs="Arial"/>
              </w:rPr>
              <w:t>_</w:t>
            </w:r>
          </w:p>
          <w:p w:rsidR="0032164E" w:rsidRPr="002100AD" w:rsidRDefault="0032164E" w:rsidP="002100AD">
            <w:pPr>
              <w:spacing w:before="120" w:after="120" w:line="240" w:lineRule="auto"/>
              <w:ind w:left="34" w:right="238"/>
              <w:rPr>
                <w:rFonts w:ascii="Arial" w:hAnsi="Arial" w:cs="Arial"/>
              </w:rPr>
            </w:pPr>
            <w:proofErr w:type="spellStart"/>
            <w:r w:rsidRPr="002100AD">
              <w:rPr>
                <w:rFonts w:ascii="Arial" w:hAnsi="Arial" w:cs="Arial"/>
              </w:rPr>
              <w:t>Menschen</w:t>
            </w:r>
            <w:r w:rsidR="00F51F31" w:rsidRPr="002100AD">
              <w:rPr>
                <w:rFonts w:ascii="Arial" w:hAnsi="Arial" w:cs="Arial"/>
              </w:rPr>
              <w:t>bild_</w:t>
            </w:r>
            <w:r w:rsidRPr="002100AD">
              <w:rPr>
                <w:rFonts w:ascii="Arial" w:hAnsi="Arial" w:cs="Arial"/>
              </w:rPr>
              <w:t>Bi</w:t>
            </w:r>
            <w:r w:rsidR="00F51F31" w:rsidRPr="002100AD">
              <w:rPr>
                <w:rFonts w:ascii="Arial" w:hAnsi="Arial" w:cs="Arial"/>
              </w:rPr>
              <w:t>bel</w:t>
            </w:r>
            <w:proofErr w:type="spellEnd"/>
          </w:p>
          <w:p w:rsidR="0032164E" w:rsidRPr="002100AD" w:rsidRDefault="0032164E" w:rsidP="001E4A5A">
            <w:pPr>
              <w:spacing w:before="120" w:after="120" w:line="360" w:lineRule="auto"/>
              <w:ind w:left="34" w:right="238"/>
              <w:jc w:val="center"/>
              <w:rPr>
                <w:rFonts w:ascii="Arial" w:hAnsi="Arial" w:cs="Arial"/>
              </w:rPr>
            </w:pPr>
          </w:p>
        </w:tc>
      </w:tr>
      <w:tr w:rsidR="009D6B0C" w:rsidRPr="00D7094E" w:rsidTr="002100AD">
        <w:trPr>
          <w:trHeight w:val="567"/>
        </w:trPr>
        <w:tc>
          <w:tcPr>
            <w:tcW w:w="2105" w:type="dxa"/>
            <w:vAlign w:val="center"/>
          </w:tcPr>
          <w:p w:rsidR="002100AD" w:rsidRDefault="002100AD" w:rsidP="001E4A5A">
            <w:pPr>
              <w:spacing w:before="120" w:after="120" w:line="360" w:lineRule="auto"/>
              <w:rPr>
                <w:rFonts w:ascii="Arial" w:hAnsi="Arial" w:cs="Arial"/>
                <w:b/>
                <w:sz w:val="24"/>
                <w:szCs w:val="24"/>
              </w:rPr>
            </w:pPr>
          </w:p>
          <w:p w:rsidR="002100AD" w:rsidRDefault="002100AD" w:rsidP="001E4A5A">
            <w:pPr>
              <w:spacing w:before="120" w:after="120" w:line="360" w:lineRule="auto"/>
              <w:rPr>
                <w:rFonts w:ascii="Arial" w:hAnsi="Arial" w:cs="Arial"/>
                <w:b/>
                <w:sz w:val="24"/>
                <w:szCs w:val="24"/>
              </w:rPr>
            </w:pPr>
          </w:p>
          <w:p w:rsidR="002100AD" w:rsidRDefault="002100AD" w:rsidP="001E4A5A">
            <w:pPr>
              <w:spacing w:before="120" w:after="120" w:line="360" w:lineRule="auto"/>
              <w:rPr>
                <w:rFonts w:ascii="Arial" w:hAnsi="Arial" w:cs="Arial"/>
                <w:b/>
                <w:sz w:val="24"/>
                <w:szCs w:val="24"/>
              </w:rPr>
            </w:pPr>
          </w:p>
          <w:p w:rsidR="002100AD" w:rsidRDefault="002100AD" w:rsidP="001E4A5A">
            <w:pPr>
              <w:spacing w:before="120" w:after="120" w:line="360" w:lineRule="auto"/>
              <w:rPr>
                <w:rFonts w:ascii="Arial" w:hAnsi="Arial" w:cs="Arial"/>
                <w:b/>
                <w:sz w:val="24"/>
                <w:szCs w:val="24"/>
              </w:rPr>
            </w:pPr>
          </w:p>
          <w:p w:rsidR="00A547D3" w:rsidRDefault="00A547D3" w:rsidP="001E4A5A">
            <w:pPr>
              <w:spacing w:before="120" w:after="120" w:line="360" w:lineRule="auto"/>
              <w:rPr>
                <w:rFonts w:ascii="Arial" w:hAnsi="Arial" w:cs="Arial"/>
                <w:b/>
                <w:sz w:val="24"/>
                <w:szCs w:val="24"/>
              </w:rPr>
            </w:pPr>
            <w:r w:rsidRPr="00B05EFE">
              <w:rPr>
                <w:rFonts w:ascii="Arial" w:hAnsi="Arial" w:cs="Arial"/>
                <w:b/>
                <w:sz w:val="24"/>
                <w:szCs w:val="24"/>
              </w:rPr>
              <w:t>Planen, En</w:t>
            </w:r>
            <w:r w:rsidRPr="00B05EFE">
              <w:rPr>
                <w:rFonts w:ascii="Arial" w:hAnsi="Arial" w:cs="Arial"/>
                <w:b/>
                <w:sz w:val="24"/>
                <w:szCs w:val="24"/>
              </w:rPr>
              <w:t>t</w:t>
            </w:r>
            <w:r w:rsidRPr="00B05EFE">
              <w:rPr>
                <w:rFonts w:ascii="Arial" w:hAnsi="Arial" w:cs="Arial"/>
                <w:b/>
                <w:sz w:val="24"/>
                <w:szCs w:val="24"/>
              </w:rPr>
              <w:t>scheiden</w:t>
            </w:r>
          </w:p>
          <w:p w:rsidR="002100AD" w:rsidRDefault="002100AD" w:rsidP="001E4A5A">
            <w:pPr>
              <w:spacing w:before="120" w:after="120" w:line="360" w:lineRule="auto"/>
              <w:rPr>
                <w:rFonts w:ascii="Arial" w:hAnsi="Arial" w:cs="Arial"/>
                <w:b/>
                <w:sz w:val="24"/>
                <w:szCs w:val="24"/>
              </w:rPr>
            </w:pPr>
          </w:p>
          <w:p w:rsidR="002100AD" w:rsidRDefault="002100AD" w:rsidP="001E4A5A">
            <w:pPr>
              <w:spacing w:before="120" w:after="120" w:line="360" w:lineRule="auto"/>
              <w:rPr>
                <w:rFonts w:ascii="Arial" w:hAnsi="Arial" w:cs="Arial"/>
                <w:b/>
                <w:sz w:val="24"/>
                <w:szCs w:val="24"/>
              </w:rPr>
            </w:pPr>
          </w:p>
          <w:p w:rsidR="002100AD" w:rsidRDefault="002100AD" w:rsidP="001E4A5A">
            <w:pPr>
              <w:spacing w:before="120" w:after="120" w:line="360" w:lineRule="auto"/>
              <w:rPr>
                <w:rFonts w:ascii="Arial" w:hAnsi="Arial" w:cs="Arial"/>
                <w:b/>
                <w:sz w:val="24"/>
                <w:szCs w:val="24"/>
              </w:rPr>
            </w:pPr>
          </w:p>
          <w:p w:rsidR="002100AD" w:rsidRDefault="002100AD" w:rsidP="001E4A5A">
            <w:pPr>
              <w:spacing w:before="120" w:after="120" w:line="360" w:lineRule="auto"/>
              <w:rPr>
                <w:rFonts w:ascii="Arial" w:hAnsi="Arial" w:cs="Arial"/>
                <w:b/>
                <w:sz w:val="24"/>
                <w:szCs w:val="24"/>
              </w:rPr>
            </w:pPr>
          </w:p>
          <w:p w:rsidR="002100AD" w:rsidRDefault="002100AD" w:rsidP="001E4A5A">
            <w:pPr>
              <w:spacing w:before="120" w:after="120" w:line="360" w:lineRule="auto"/>
              <w:rPr>
                <w:rFonts w:ascii="Arial" w:hAnsi="Arial" w:cs="Arial"/>
                <w:b/>
                <w:sz w:val="24"/>
                <w:szCs w:val="24"/>
              </w:rPr>
            </w:pPr>
          </w:p>
          <w:p w:rsidR="002100AD" w:rsidRDefault="002100AD" w:rsidP="001E4A5A">
            <w:pPr>
              <w:spacing w:before="120" w:after="120" w:line="360" w:lineRule="auto"/>
              <w:rPr>
                <w:rFonts w:ascii="Arial" w:hAnsi="Arial" w:cs="Arial"/>
                <w:b/>
                <w:sz w:val="24"/>
                <w:szCs w:val="24"/>
              </w:rPr>
            </w:pPr>
          </w:p>
          <w:p w:rsidR="002100AD" w:rsidRDefault="002100AD" w:rsidP="001E4A5A">
            <w:pPr>
              <w:spacing w:before="120" w:after="120" w:line="360" w:lineRule="auto"/>
              <w:rPr>
                <w:rFonts w:ascii="Arial" w:hAnsi="Arial" w:cs="Arial"/>
                <w:b/>
                <w:sz w:val="24"/>
                <w:szCs w:val="24"/>
              </w:rPr>
            </w:pPr>
          </w:p>
          <w:p w:rsidR="002100AD" w:rsidRDefault="002100AD" w:rsidP="001E4A5A">
            <w:pPr>
              <w:spacing w:before="120" w:after="120" w:line="360" w:lineRule="auto"/>
              <w:rPr>
                <w:rFonts w:ascii="Arial" w:hAnsi="Arial" w:cs="Arial"/>
                <w:b/>
                <w:sz w:val="24"/>
                <w:szCs w:val="24"/>
              </w:rPr>
            </w:pPr>
          </w:p>
          <w:p w:rsidR="002100AD" w:rsidRDefault="002100AD" w:rsidP="001E4A5A">
            <w:pPr>
              <w:spacing w:before="120" w:after="120" w:line="360" w:lineRule="auto"/>
              <w:rPr>
                <w:rFonts w:ascii="Arial" w:hAnsi="Arial" w:cs="Arial"/>
                <w:b/>
                <w:sz w:val="24"/>
                <w:szCs w:val="24"/>
              </w:rPr>
            </w:pPr>
          </w:p>
          <w:p w:rsidR="002100AD" w:rsidRPr="00B05EFE" w:rsidRDefault="002100AD" w:rsidP="001E4A5A">
            <w:pPr>
              <w:spacing w:before="120" w:after="120" w:line="360" w:lineRule="auto"/>
              <w:rPr>
                <w:rFonts w:ascii="Arial" w:hAnsi="Arial" w:cs="Arial"/>
                <w:b/>
                <w:sz w:val="24"/>
                <w:szCs w:val="24"/>
              </w:rPr>
            </w:pPr>
            <w:r w:rsidRPr="00B05EFE">
              <w:rPr>
                <w:rFonts w:ascii="Arial" w:hAnsi="Arial" w:cs="Arial"/>
                <w:b/>
                <w:sz w:val="24"/>
                <w:szCs w:val="24"/>
              </w:rPr>
              <w:t>Planen, En</w:t>
            </w:r>
            <w:r w:rsidRPr="00B05EFE">
              <w:rPr>
                <w:rFonts w:ascii="Arial" w:hAnsi="Arial" w:cs="Arial"/>
                <w:b/>
                <w:sz w:val="24"/>
                <w:szCs w:val="24"/>
              </w:rPr>
              <w:t>t</w:t>
            </w:r>
            <w:r w:rsidRPr="00B05EFE">
              <w:rPr>
                <w:rFonts w:ascii="Arial" w:hAnsi="Arial" w:cs="Arial"/>
                <w:b/>
                <w:sz w:val="24"/>
                <w:szCs w:val="24"/>
              </w:rPr>
              <w:t>scheiden</w:t>
            </w:r>
          </w:p>
        </w:tc>
        <w:tc>
          <w:tcPr>
            <w:tcW w:w="3932" w:type="dxa"/>
            <w:gridSpan w:val="2"/>
          </w:tcPr>
          <w:p w:rsidR="00DD11AC" w:rsidRPr="002100AD" w:rsidRDefault="00DD11AC" w:rsidP="001E4A5A">
            <w:pPr>
              <w:spacing w:before="120" w:after="120" w:line="360" w:lineRule="auto"/>
              <w:rPr>
                <w:rFonts w:ascii="Arial" w:hAnsi="Arial" w:cs="Arial"/>
              </w:rPr>
            </w:pPr>
            <w:r w:rsidRPr="002100AD">
              <w:rPr>
                <w:rFonts w:ascii="Arial" w:hAnsi="Arial" w:cs="Arial"/>
              </w:rPr>
              <w:lastRenderedPageBreak/>
              <w:t>Die Schülerinnen und Schüler planen ihre Handlungsprodukte und en</w:t>
            </w:r>
            <w:r w:rsidRPr="002100AD">
              <w:rPr>
                <w:rFonts w:ascii="Arial" w:hAnsi="Arial" w:cs="Arial"/>
              </w:rPr>
              <w:t>t</w:t>
            </w:r>
            <w:r w:rsidRPr="002100AD">
              <w:rPr>
                <w:rFonts w:ascii="Arial" w:hAnsi="Arial" w:cs="Arial"/>
              </w:rPr>
              <w:t>scheiden sich für Maßnahmen zur Erfüllung der Aufgabenstellungen.</w:t>
            </w:r>
          </w:p>
          <w:p w:rsidR="009D6B0C" w:rsidRPr="002100AD" w:rsidRDefault="009D6B0C" w:rsidP="001E4A5A">
            <w:pPr>
              <w:spacing w:before="120" w:after="120" w:line="360" w:lineRule="auto"/>
              <w:rPr>
                <w:rFonts w:ascii="Arial" w:hAnsi="Arial" w:cs="Arial"/>
              </w:rPr>
            </w:pPr>
          </w:p>
          <w:p w:rsidR="00A547D3" w:rsidRPr="002100AD" w:rsidRDefault="00A547D3" w:rsidP="001E4A5A">
            <w:pPr>
              <w:spacing w:before="120" w:after="120" w:line="360" w:lineRule="auto"/>
              <w:rPr>
                <w:rFonts w:ascii="Arial" w:hAnsi="Arial" w:cs="Arial"/>
              </w:rPr>
            </w:pPr>
            <w:r w:rsidRPr="002100AD">
              <w:rPr>
                <w:rFonts w:ascii="Arial" w:hAnsi="Arial" w:cs="Arial"/>
              </w:rPr>
              <w:t>Arbeitsteilige Gruppenarbeit</w:t>
            </w:r>
            <w:r w:rsidR="00F83C7A" w:rsidRPr="002100AD">
              <w:rPr>
                <w:rFonts w:ascii="Arial" w:hAnsi="Arial" w:cs="Arial"/>
              </w:rPr>
              <w:t xml:space="preserve"> </w:t>
            </w:r>
            <w:r w:rsidRPr="002100AD">
              <w:rPr>
                <w:rFonts w:ascii="Arial" w:hAnsi="Arial" w:cs="Arial"/>
              </w:rPr>
              <w:t>/</w:t>
            </w:r>
            <w:r w:rsidR="00DD11AC" w:rsidRPr="002100AD">
              <w:rPr>
                <w:rFonts w:ascii="Arial" w:hAnsi="Arial" w:cs="Arial"/>
              </w:rPr>
              <w:t xml:space="preserve"> </w:t>
            </w:r>
            <w:r w:rsidRPr="002100AD">
              <w:rPr>
                <w:rFonts w:ascii="Arial" w:hAnsi="Arial" w:cs="Arial"/>
              </w:rPr>
              <w:t>Par</w:t>
            </w:r>
            <w:r w:rsidRPr="002100AD">
              <w:rPr>
                <w:rFonts w:ascii="Arial" w:hAnsi="Arial" w:cs="Arial"/>
              </w:rPr>
              <w:t>t</w:t>
            </w:r>
            <w:r w:rsidRPr="002100AD">
              <w:rPr>
                <w:rFonts w:ascii="Arial" w:hAnsi="Arial" w:cs="Arial"/>
              </w:rPr>
              <w:t>nerarbeit</w:t>
            </w:r>
          </w:p>
          <w:p w:rsidR="00DD11AC" w:rsidRPr="002100AD" w:rsidRDefault="00DD11AC" w:rsidP="001E4A5A">
            <w:pPr>
              <w:spacing w:before="120" w:after="120" w:line="360" w:lineRule="auto"/>
              <w:rPr>
                <w:rFonts w:ascii="Arial" w:hAnsi="Arial" w:cs="Arial"/>
              </w:rPr>
            </w:pPr>
            <w:proofErr w:type="spellStart"/>
            <w:r w:rsidRPr="002100AD">
              <w:rPr>
                <w:rFonts w:ascii="Arial" w:hAnsi="Arial" w:cs="Arial"/>
              </w:rPr>
              <w:t>Mind-Map</w:t>
            </w:r>
            <w:proofErr w:type="spellEnd"/>
          </w:p>
          <w:p w:rsidR="00DD11AC" w:rsidRPr="002100AD" w:rsidRDefault="00DD11AC" w:rsidP="001E4A5A">
            <w:pPr>
              <w:spacing w:before="120" w:after="120" w:line="360" w:lineRule="auto"/>
              <w:rPr>
                <w:rFonts w:ascii="Arial" w:hAnsi="Arial" w:cs="Arial"/>
                <w:color w:val="FF0000"/>
              </w:rPr>
            </w:pPr>
            <w:proofErr w:type="spellStart"/>
            <w:r w:rsidRPr="002100AD">
              <w:rPr>
                <w:rFonts w:ascii="Arial" w:hAnsi="Arial" w:cs="Arial"/>
              </w:rPr>
              <w:t>Fishbowl</w:t>
            </w:r>
            <w:proofErr w:type="spellEnd"/>
          </w:p>
        </w:tc>
        <w:tc>
          <w:tcPr>
            <w:tcW w:w="3035" w:type="dxa"/>
          </w:tcPr>
          <w:p w:rsidR="00CA7CA2" w:rsidRPr="002100AD" w:rsidRDefault="00F51F31" w:rsidP="002100AD">
            <w:pPr>
              <w:spacing w:before="120" w:after="120" w:line="240" w:lineRule="auto"/>
              <w:ind w:left="34"/>
              <w:rPr>
                <w:rFonts w:ascii="Arial" w:hAnsi="Arial" w:cs="Arial"/>
              </w:rPr>
            </w:pPr>
            <w:r w:rsidRPr="002100AD">
              <w:rPr>
                <w:rFonts w:ascii="Arial" w:hAnsi="Arial" w:cs="Arial"/>
              </w:rPr>
              <w:t>M04</w:t>
            </w:r>
            <w:r w:rsidR="00CA7CA2" w:rsidRPr="002100AD">
              <w:rPr>
                <w:rFonts w:ascii="Arial" w:hAnsi="Arial" w:cs="Arial"/>
              </w:rPr>
              <w:t>_Arbeitsauftrag</w:t>
            </w:r>
            <w:r w:rsidRPr="002100AD">
              <w:rPr>
                <w:rFonts w:ascii="Arial" w:hAnsi="Arial" w:cs="Arial"/>
              </w:rPr>
              <w:t>_</w:t>
            </w:r>
            <w:r w:rsidR="00CA7CA2" w:rsidRPr="002100AD">
              <w:rPr>
                <w:rFonts w:ascii="Arial" w:hAnsi="Arial" w:cs="Arial"/>
              </w:rPr>
              <w:t xml:space="preserve"> </w:t>
            </w:r>
            <w:proofErr w:type="spellStart"/>
            <w:r w:rsidR="00CA7CA2" w:rsidRPr="002100AD">
              <w:rPr>
                <w:rFonts w:ascii="Arial" w:hAnsi="Arial" w:cs="Arial"/>
              </w:rPr>
              <w:t>Me</w:t>
            </w:r>
            <w:r w:rsidR="00CA7CA2" w:rsidRPr="002100AD">
              <w:rPr>
                <w:rFonts w:ascii="Arial" w:hAnsi="Arial" w:cs="Arial"/>
              </w:rPr>
              <w:t>n</w:t>
            </w:r>
            <w:r w:rsidR="00CA7CA2" w:rsidRPr="002100AD">
              <w:rPr>
                <w:rFonts w:ascii="Arial" w:hAnsi="Arial" w:cs="Arial"/>
              </w:rPr>
              <w:t>schenbild</w:t>
            </w:r>
            <w:r w:rsidRPr="002100AD">
              <w:rPr>
                <w:rFonts w:ascii="Arial" w:hAnsi="Arial" w:cs="Arial"/>
              </w:rPr>
              <w:t>_Behinderungen</w:t>
            </w:r>
            <w:proofErr w:type="spellEnd"/>
          </w:p>
          <w:p w:rsidR="00CA7CA2" w:rsidRDefault="00CA7CA2" w:rsidP="001E4A5A">
            <w:pPr>
              <w:spacing w:before="120" w:after="120" w:line="360" w:lineRule="auto"/>
              <w:ind w:left="34"/>
              <w:rPr>
                <w:rFonts w:ascii="Arial" w:hAnsi="Arial" w:cs="Arial"/>
                <w:b/>
              </w:rPr>
            </w:pPr>
          </w:p>
          <w:p w:rsidR="002100AD" w:rsidRDefault="002100AD" w:rsidP="001E4A5A">
            <w:pPr>
              <w:spacing w:before="120" w:after="120" w:line="360" w:lineRule="auto"/>
              <w:ind w:left="34"/>
              <w:rPr>
                <w:rFonts w:ascii="Arial" w:hAnsi="Arial" w:cs="Arial"/>
                <w:b/>
              </w:rPr>
            </w:pPr>
          </w:p>
          <w:p w:rsidR="002100AD" w:rsidRPr="002100AD" w:rsidRDefault="002100AD" w:rsidP="001E4A5A">
            <w:pPr>
              <w:spacing w:before="120" w:after="120" w:line="360" w:lineRule="auto"/>
              <w:ind w:left="34"/>
              <w:rPr>
                <w:rFonts w:ascii="Arial" w:hAnsi="Arial" w:cs="Arial"/>
                <w:b/>
              </w:rPr>
            </w:pPr>
          </w:p>
          <w:p w:rsidR="00F51F31" w:rsidRPr="002100AD" w:rsidRDefault="00F51F31" w:rsidP="002100AD">
            <w:pPr>
              <w:spacing w:before="120" w:after="120" w:line="240" w:lineRule="auto"/>
              <w:ind w:left="34"/>
              <w:rPr>
                <w:rFonts w:ascii="Arial" w:hAnsi="Arial" w:cs="Arial"/>
              </w:rPr>
            </w:pPr>
            <w:r w:rsidRPr="002100AD">
              <w:rPr>
                <w:rFonts w:ascii="Arial" w:hAnsi="Arial" w:cs="Arial"/>
              </w:rPr>
              <w:t>M05</w:t>
            </w:r>
            <w:r w:rsidR="00CA7CA2" w:rsidRPr="002100AD">
              <w:rPr>
                <w:rFonts w:ascii="Arial" w:hAnsi="Arial" w:cs="Arial"/>
              </w:rPr>
              <w:t>_Arbeitsauftrag</w:t>
            </w:r>
            <w:r w:rsidRPr="002100AD">
              <w:rPr>
                <w:rFonts w:ascii="Arial" w:hAnsi="Arial" w:cs="Arial"/>
              </w:rPr>
              <w:t>_</w:t>
            </w:r>
          </w:p>
          <w:p w:rsidR="00CA7CA2" w:rsidRDefault="00F51F31" w:rsidP="002100AD">
            <w:pPr>
              <w:spacing w:before="120" w:after="120" w:line="240" w:lineRule="auto"/>
              <w:ind w:left="34"/>
              <w:rPr>
                <w:rFonts w:ascii="Arial" w:hAnsi="Arial" w:cs="Arial"/>
              </w:rPr>
            </w:pPr>
            <w:proofErr w:type="spellStart"/>
            <w:r w:rsidRPr="002100AD">
              <w:rPr>
                <w:rFonts w:ascii="Arial" w:hAnsi="Arial" w:cs="Arial"/>
              </w:rPr>
              <w:t>Fishbowl</w:t>
            </w:r>
            <w:proofErr w:type="spellEnd"/>
          </w:p>
          <w:p w:rsidR="002100AD" w:rsidRPr="002100AD" w:rsidRDefault="002100AD" w:rsidP="002100AD">
            <w:pPr>
              <w:spacing w:before="120" w:after="120" w:line="240" w:lineRule="auto"/>
              <w:ind w:left="34"/>
              <w:rPr>
                <w:rFonts w:ascii="Arial" w:hAnsi="Arial" w:cs="Arial"/>
              </w:rPr>
            </w:pPr>
          </w:p>
          <w:p w:rsidR="00232F80" w:rsidRPr="002100AD" w:rsidRDefault="00232F80" w:rsidP="001E4A5A">
            <w:pPr>
              <w:spacing w:before="120" w:after="120" w:line="360" w:lineRule="auto"/>
              <w:ind w:left="34"/>
              <w:rPr>
                <w:rFonts w:ascii="Arial" w:hAnsi="Arial" w:cs="Arial"/>
                <w:i/>
                <w:u w:val="single"/>
              </w:rPr>
            </w:pPr>
            <w:r w:rsidRPr="002100AD">
              <w:rPr>
                <w:rFonts w:ascii="Arial" w:hAnsi="Arial" w:cs="Arial"/>
                <w:i/>
                <w:u w:val="single"/>
              </w:rPr>
              <w:t>Hinweise:</w:t>
            </w:r>
          </w:p>
          <w:p w:rsidR="002A6219" w:rsidRPr="002100AD" w:rsidRDefault="009D6B0C" w:rsidP="001E4A5A">
            <w:pPr>
              <w:spacing w:before="120" w:after="120" w:line="360" w:lineRule="auto"/>
              <w:ind w:left="34"/>
              <w:rPr>
                <w:rFonts w:ascii="Arial" w:hAnsi="Arial" w:cs="Arial"/>
              </w:rPr>
            </w:pPr>
            <w:r w:rsidRPr="002100AD">
              <w:rPr>
                <w:rFonts w:ascii="Arial" w:hAnsi="Arial" w:cs="Arial"/>
              </w:rPr>
              <w:t>Die Schülerinnen und Sch</w:t>
            </w:r>
            <w:r w:rsidRPr="002100AD">
              <w:rPr>
                <w:rFonts w:ascii="Arial" w:hAnsi="Arial" w:cs="Arial"/>
              </w:rPr>
              <w:t>ü</w:t>
            </w:r>
            <w:r w:rsidRPr="002100AD">
              <w:rPr>
                <w:rFonts w:ascii="Arial" w:hAnsi="Arial" w:cs="Arial"/>
              </w:rPr>
              <w:t>ler steuern eigenverantwor</w:t>
            </w:r>
            <w:r w:rsidRPr="002100AD">
              <w:rPr>
                <w:rFonts w:ascii="Arial" w:hAnsi="Arial" w:cs="Arial"/>
              </w:rPr>
              <w:t>t</w:t>
            </w:r>
            <w:r w:rsidRPr="002100AD">
              <w:rPr>
                <w:rFonts w:ascii="Arial" w:hAnsi="Arial" w:cs="Arial"/>
              </w:rPr>
              <w:t xml:space="preserve">lich die </w:t>
            </w:r>
            <w:proofErr w:type="spellStart"/>
            <w:r w:rsidRPr="002100AD">
              <w:rPr>
                <w:rFonts w:ascii="Arial" w:hAnsi="Arial" w:cs="Arial"/>
              </w:rPr>
              <w:t>Fishbowl</w:t>
            </w:r>
            <w:proofErr w:type="spellEnd"/>
            <w:r w:rsidR="00F83C7A" w:rsidRPr="002100AD">
              <w:rPr>
                <w:rFonts w:ascii="Arial" w:hAnsi="Arial" w:cs="Arial"/>
              </w:rPr>
              <w:t>-D</w:t>
            </w:r>
            <w:r w:rsidRPr="002100AD">
              <w:rPr>
                <w:rFonts w:ascii="Arial" w:hAnsi="Arial" w:cs="Arial"/>
              </w:rPr>
              <w:t>iskussion</w:t>
            </w:r>
            <w:r w:rsidR="002A6219" w:rsidRPr="002100AD">
              <w:rPr>
                <w:rFonts w:ascii="Arial" w:hAnsi="Arial" w:cs="Arial"/>
              </w:rPr>
              <w:t>.</w:t>
            </w:r>
          </w:p>
          <w:p w:rsidR="00E94CEB" w:rsidRPr="002100AD" w:rsidRDefault="00E94CEB" w:rsidP="001E4A5A">
            <w:pPr>
              <w:spacing w:before="120" w:after="120" w:line="360" w:lineRule="auto"/>
              <w:ind w:left="34"/>
              <w:rPr>
                <w:rFonts w:ascii="Arial" w:hAnsi="Arial" w:cs="Arial"/>
              </w:rPr>
            </w:pPr>
            <w:r w:rsidRPr="002100AD">
              <w:rPr>
                <w:rFonts w:ascii="Arial" w:hAnsi="Arial" w:cs="Arial"/>
              </w:rPr>
              <w:t>Übersichtliche Informati</w:t>
            </w:r>
            <w:r w:rsidRPr="002100AD">
              <w:rPr>
                <w:rFonts w:ascii="Arial" w:hAnsi="Arial" w:cs="Arial"/>
              </w:rPr>
              <w:t>o</w:t>
            </w:r>
            <w:r w:rsidRPr="002100AD">
              <w:rPr>
                <w:rFonts w:ascii="Arial" w:hAnsi="Arial" w:cs="Arial"/>
              </w:rPr>
              <w:t xml:space="preserve">nen zur Methode </w:t>
            </w:r>
            <w:proofErr w:type="spellStart"/>
            <w:r w:rsidR="002100AD">
              <w:rPr>
                <w:rFonts w:ascii="Arial" w:hAnsi="Arial" w:cs="Arial"/>
              </w:rPr>
              <w:t>Mind-Map</w:t>
            </w:r>
            <w:proofErr w:type="spellEnd"/>
            <w:r w:rsidR="002100AD">
              <w:rPr>
                <w:rFonts w:ascii="Arial" w:hAnsi="Arial" w:cs="Arial"/>
              </w:rPr>
              <w:t xml:space="preserve"> </w:t>
            </w:r>
            <w:r w:rsidR="002100AD">
              <w:rPr>
                <w:rFonts w:ascii="Arial" w:hAnsi="Arial" w:cs="Arial"/>
              </w:rPr>
              <w:lastRenderedPageBreak/>
              <w:t xml:space="preserve">und </w:t>
            </w:r>
            <w:proofErr w:type="spellStart"/>
            <w:r w:rsidRPr="002100AD">
              <w:rPr>
                <w:rFonts w:ascii="Arial" w:hAnsi="Arial" w:cs="Arial"/>
              </w:rPr>
              <w:t>Fishbowl</w:t>
            </w:r>
            <w:proofErr w:type="spellEnd"/>
            <w:r w:rsidRPr="002100AD">
              <w:rPr>
                <w:rFonts w:ascii="Arial" w:hAnsi="Arial" w:cs="Arial"/>
              </w:rPr>
              <w:t xml:space="preserve"> finden sich in: </w:t>
            </w:r>
          </w:p>
          <w:p w:rsidR="00E94CEB" w:rsidRPr="002100AD" w:rsidRDefault="00E94CEB" w:rsidP="00E94CEB">
            <w:pPr>
              <w:pStyle w:val="KeinLeerraum"/>
              <w:rPr>
                <w:rFonts w:ascii="Arial" w:eastAsiaTheme="minorHAnsi" w:hAnsi="Arial" w:cs="Arial"/>
              </w:rPr>
            </w:pPr>
            <w:r w:rsidRPr="002100AD">
              <w:rPr>
                <w:rFonts w:ascii="Arial" w:hAnsi="Arial" w:cs="Arial"/>
              </w:rPr>
              <w:t>Brenner, G. und Brenner, K.:  Methoden für alle Fächer, Reihe: Lernen Lehren, Be</w:t>
            </w:r>
            <w:r w:rsidRPr="002100AD">
              <w:rPr>
                <w:rFonts w:ascii="Arial" w:hAnsi="Arial" w:cs="Arial"/>
              </w:rPr>
              <w:t>r</w:t>
            </w:r>
            <w:r w:rsidRPr="002100AD">
              <w:rPr>
                <w:rFonts w:ascii="Arial" w:hAnsi="Arial" w:cs="Arial"/>
              </w:rPr>
              <w:t>lin, Cornelsen,  2011</w:t>
            </w:r>
            <w:r w:rsidRPr="002100AD">
              <w:rPr>
                <w:rFonts w:ascii="Arial" w:hAnsi="Arial" w:cs="Arial"/>
                <w:vertAlign w:val="superscript"/>
              </w:rPr>
              <w:t>2</w:t>
            </w:r>
            <w:r w:rsidRPr="002100AD">
              <w:rPr>
                <w:rFonts w:ascii="Arial" w:hAnsi="Arial" w:cs="Arial"/>
              </w:rPr>
              <w:t xml:space="preserve">,  S. </w:t>
            </w:r>
            <w:r w:rsidR="002100AD">
              <w:rPr>
                <w:rFonts w:ascii="Arial" w:hAnsi="Arial" w:cs="Arial"/>
              </w:rPr>
              <w:t xml:space="preserve">163 und S. </w:t>
            </w:r>
            <w:r w:rsidRPr="002100AD">
              <w:rPr>
                <w:rFonts w:ascii="Arial" w:hAnsi="Arial" w:cs="Arial"/>
              </w:rPr>
              <w:t>204</w:t>
            </w:r>
          </w:p>
          <w:p w:rsidR="002A6219" w:rsidRPr="002100AD" w:rsidRDefault="002A6219" w:rsidP="001E4A5A">
            <w:pPr>
              <w:spacing w:before="120" w:after="120" w:line="360" w:lineRule="auto"/>
              <w:ind w:left="34"/>
              <w:rPr>
                <w:rFonts w:ascii="Arial" w:hAnsi="Arial" w:cs="Arial"/>
              </w:rPr>
            </w:pPr>
          </w:p>
          <w:p w:rsidR="00B70FB6" w:rsidRPr="002100AD" w:rsidRDefault="00C57FB4" w:rsidP="00AB14AB">
            <w:pPr>
              <w:spacing w:before="120" w:after="120" w:line="360" w:lineRule="auto"/>
              <w:ind w:left="34"/>
              <w:rPr>
                <w:rFonts w:ascii="Arial" w:hAnsi="Arial" w:cs="Arial"/>
              </w:rPr>
            </w:pPr>
            <w:r w:rsidRPr="002100AD">
              <w:rPr>
                <w:rFonts w:ascii="Arial" w:hAnsi="Arial" w:cs="Arial"/>
              </w:rPr>
              <w:t>Ergänzendes Material zum Thema Menschenbilde</w:t>
            </w:r>
            <w:r w:rsidR="00AB14AB">
              <w:rPr>
                <w:rFonts w:ascii="Arial" w:hAnsi="Arial" w:cs="Arial"/>
              </w:rPr>
              <w:t>r  s</w:t>
            </w:r>
            <w:r w:rsidR="00B70FB6">
              <w:rPr>
                <w:rFonts w:ascii="Arial" w:hAnsi="Arial" w:cs="Arial"/>
              </w:rPr>
              <w:t>ie</w:t>
            </w:r>
            <w:r w:rsidR="00AB14AB">
              <w:rPr>
                <w:rFonts w:ascii="Arial" w:hAnsi="Arial" w:cs="Arial"/>
              </w:rPr>
              <w:t xml:space="preserve">he Quellenverzeichnis: </w:t>
            </w:r>
            <w:proofErr w:type="spellStart"/>
            <w:r w:rsidR="00B70FB6" w:rsidRPr="00B70FB6">
              <w:rPr>
                <w:rFonts w:ascii="Arial" w:hAnsi="Arial" w:cs="Arial"/>
              </w:rPr>
              <w:t>Q_Ich_und_die_anderen</w:t>
            </w:r>
            <w:proofErr w:type="spellEnd"/>
            <w:r w:rsidR="00B70FB6">
              <w:rPr>
                <w:rFonts w:ascii="Arial" w:hAnsi="Arial" w:cs="Arial"/>
              </w:rPr>
              <w:t xml:space="preserve"> </w:t>
            </w:r>
            <w:r w:rsidR="00D1166B">
              <w:rPr>
                <w:rFonts w:ascii="Arial" w:hAnsi="Arial" w:cs="Arial"/>
              </w:rPr>
              <w:t>(www.1000fragen.de)</w:t>
            </w:r>
          </w:p>
        </w:tc>
      </w:tr>
      <w:tr w:rsidR="009D6B0C" w:rsidRPr="00D7094E" w:rsidTr="002100AD">
        <w:trPr>
          <w:trHeight w:val="567"/>
        </w:trPr>
        <w:tc>
          <w:tcPr>
            <w:tcW w:w="2143" w:type="dxa"/>
            <w:gridSpan w:val="2"/>
            <w:vAlign w:val="center"/>
          </w:tcPr>
          <w:p w:rsidR="001667B9" w:rsidRPr="00B05EFE" w:rsidRDefault="00F83C7A" w:rsidP="001E4A5A">
            <w:pPr>
              <w:spacing w:before="120" w:after="120" w:line="360" w:lineRule="auto"/>
              <w:rPr>
                <w:rFonts w:ascii="Arial" w:hAnsi="Arial" w:cs="Arial"/>
                <w:b/>
                <w:sz w:val="24"/>
                <w:szCs w:val="24"/>
              </w:rPr>
            </w:pPr>
            <w:r>
              <w:lastRenderedPageBreak/>
              <w:br w:type="page"/>
            </w:r>
            <w:r w:rsidR="001667B9" w:rsidRPr="00B05EFE">
              <w:rPr>
                <w:rFonts w:ascii="Arial" w:hAnsi="Arial" w:cs="Arial"/>
                <w:b/>
                <w:sz w:val="24"/>
                <w:szCs w:val="24"/>
              </w:rPr>
              <w:t>Ausführen</w:t>
            </w:r>
          </w:p>
        </w:tc>
        <w:tc>
          <w:tcPr>
            <w:tcW w:w="3894" w:type="dxa"/>
          </w:tcPr>
          <w:p w:rsidR="000146DE" w:rsidRPr="002100AD" w:rsidRDefault="000146DE" w:rsidP="002100AD">
            <w:pPr>
              <w:spacing w:before="120" w:after="120" w:line="360" w:lineRule="auto"/>
              <w:rPr>
                <w:rFonts w:ascii="Arial" w:hAnsi="Arial" w:cs="Arial"/>
              </w:rPr>
            </w:pPr>
            <w:r w:rsidRPr="002100AD">
              <w:rPr>
                <w:rFonts w:ascii="Arial" w:hAnsi="Arial" w:cs="Arial"/>
              </w:rPr>
              <w:t>Die Schülerinnen und Schüler</w:t>
            </w:r>
            <w:r w:rsidR="00813FD0" w:rsidRPr="002100AD">
              <w:rPr>
                <w:rFonts w:ascii="Arial" w:hAnsi="Arial" w:cs="Arial"/>
              </w:rPr>
              <w:t xml:space="preserve"> stru</w:t>
            </w:r>
            <w:r w:rsidR="00813FD0" w:rsidRPr="002100AD">
              <w:rPr>
                <w:rFonts w:ascii="Arial" w:hAnsi="Arial" w:cs="Arial"/>
              </w:rPr>
              <w:t>k</w:t>
            </w:r>
            <w:r w:rsidR="00813FD0" w:rsidRPr="002100AD">
              <w:rPr>
                <w:rFonts w:ascii="Arial" w:hAnsi="Arial" w:cs="Arial"/>
              </w:rPr>
              <w:t>turieren Informationen</w:t>
            </w:r>
            <w:r w:rsidR="00232F80" w:rsidRPr="002100AD">
              <w:rPr>
                <w:rFonts w:ascii="Arial" w:hAnsi="Arial" w:cs="Arial"/>
              </w:rPr>
              <w:t xml:space="preserve"> zu Mensche</w:t>
            </w:r>
            <w:r w:rsidR="00232F80" w:rsidRPr="002100AD">
              <w:rPr>
                <w:rFonts w:ascii="Arial" w:hAnsi="Arial" w:cs="Arial"/>
              </w:rPr>
              <w:t>n</w:t>
            </w:r>
            <w:r w:rsidR="00232F80" w:rsidRPr="002100AD">
              <w:rPr>
                <w:rFonts w:ascii="Arial" w:hAnsi="Arial" w:cs="Arial"/>
              </w:rPr>
              <w:t>bilder</w:t>
            </w:r>
            <w:r w:rsidR="00553C78" w:rsidRPr="002100AD">
              <w:rPr>
                <w:rFonts w:ascii="Arial" w:hAnsi="Arial" w:cs="Arial"/>
              </w:rPr>
              <w:t>n</w:t>
            </w:r>
            <w:r w:rsidR="00232F80" w:rsidRPr="002100AD">
              <w:rPr>
                <w:rFonts w:ascii="Arial" w:hAnsi="Arial" w:cs="Arial"/>
              </w:rPr>
              <w:t xml:space="preserve"> religiös motivierter Pädag</w:t>
            </w:r>
            <w:r w:rsidR="00232F80" w:rsidRPr="002100AD">
              <w:rPr>
                <w:rFonts w:ascii="Arial" w:hAnsi="Arial" w:cs="Arial"/>
              </w:rPr>
              <w:t>o</w:t>
            </w:r>
            <w:r w:rsidR="00232F80" w:rsidRPr="002100AD">
              <w:rPr>
                <w:rFonts w:ascii="Arial" w:hAnsi="Arial" w:cs="Arial"/>
              </w:rPr>
              <w:t>gen und Heilpädagogen</w:t>
            </w:r>
            <w:r w:rsidR="00813FD0" w:rsidRPr="002100AD">
              <w:rPr>
                <w:rFonts w:ascii="Arial" w:hAnsi="Arial" w:cs="Arial"/>
              </w:rPr>
              <w:t>,</w:t>
            </w:r>
            <w:r w:rsidRPr="002100AD">
              <w:rPr>
                <w:rFonts w:ascii="Arial" w:hAnsi="Arial" w:cs="Arial"/>
              </w:rPr>
              <w:t xml:space="preserve"> führen die Planungen aus</w:t>
            </w:r>
            <w:r w:rsidR="00436D72" w:rsidRPr="002100AD">
              <w:rPr>
                <w:rFonts w:ascii="Arial" w:hAnsi="Arial" w:cs="Arial"/>
              </w:rPr>
              <w:t>,</w:t>
            </w:r>
            <w:r w:rsidRPr="002100AD">
              <w:rPr>
                <w:rFonts w:ascii="Arial" w:hAnsi="Arial" w:cs="Arial"/>
              </w:rPr>
              <w:t xml:space="preserve"> stellen Arbeitserge</w:t>
            </w:r>
            <w:r w:rsidRPr="002100AD">
              <w:rPr>
                <w:rFonts w:ascii="Arial" w:hAnsi="Arial" w:cs="Arial"/>
              </w:rPr>
              <w:t>b</w:t>
            </w:r>
            <w:r w:rsidRPr="002100AD">
              <w:rPr>
                <w:rFonts w:ascii="Arial" w:hAnsi="Arial" w:cs="Arial"/>
              </w:rPr>
              <w:t>nisse zusammen</w:t>
            </w:r>
            <w:r w:rsidR="00436D72" w:rsidRPr="002100AD">
              <w:rPr>
                <w:rFonts w:ascii="Arial" w:hAnsi="Arial" w:cs="Arial"/>
              </w:rPr>
              <w:t xml:space="preserve"> und präsentieren sie.</w:t>
            </w:r>
          </w:p>
        </w:tc>
        <w:tc>
          <w:tcPr>
            <w:tcW w:w="3035" w:type="dxa"/>
          </w:tcPr>
          <w:p w:rsidR="00E94CEB" w:rsidRPr="002100AD" w:rsidRDefault="00E94CEB" w:rsidP="002100AD">
            <w:pPr>
              <w:spacing w:before="120" w:after="120" w:line="240" w:lineRule="auto"/>
              <w:ind w:left="34"/>
              <w:rPr>
                <w:rFonts w:ascii="Arial" w:hAnsi="Arial" w:cs="Arial"/>
              </w:rPr>
            </w:pPr>
            <w:r w:rsidRPr="002100AD">
              <w:rPr>
                <w:rFonts w:ascii="Arial" w:hAnsi="Arial" w:cs="Arial"/>
              </w:rPr>
              <w:t>M06</w:t>
            </w:r>
            <w:r w:rsidR="00CA7CA2" w:rsidRPr="002100AD">
              <w:rPr>
                <w:rFonts w:ascii="Arial" w:hAnsi="Arial" w:cs="Arial"/>
              </w:rPr>
              <w:t>_Menschenbilder</w:t>
            </w:r>
            <w:r w:rsidRPr="002100AD">
              <w:rPr>
                <w:rFonts w:ascii="Arial" w:hAnsi="Arial" w:cs="Arial"/>
              </w:rPr>
              <w:t>_</w:t>
            </w:r>
          </w:p>
          <w:p w:rsidR="00436D72" w:rsidRPr="002100AD" w:rsidRDefault="00E94CEB" w:rsidP="002100AD">
            <w:pPr>
              <w:spacing w:before="120" w:after="120" w:line="240" w:lineRule="auto"/>
              <w:ind w:left="34"/>
              <w:rPr>
                <w:rFonts w:ascii="Arial" w:hAnsi="Arial" w:cs="Arial"/>
              </w:rPr>
            </w:pPr>
            <w:r w:rsidRPr="002100AD">
              <w:rPr>
                <w:rFonts w:ascii="Arial" w:hAnsi="Arial" w:cs="Arial"/>
              </w:rPr>
              <w:t>Internetrecherche</w:t>
            </w:r>
          </w:p>
          <w:p w:rsidR="00436D72" w:rsidRPr="002100AD" w:rsidRDefault="00436D72" w:rsidP="001E4A5A">
            <w:pPr>
              <w:spacing w:before="120" w:after="120" w:line="360" w:lineRule="auto"/>
              <w:ind w:left="34"/>
              <w:rPr>
                <w:rFonts w:ascii="Arial" w:hAnsi="Arial" w:cs="Arial"/>
              </w:rPr>
            </w:pPr>
          </w:p>
          <w:p w:rsidR="00232F80" w:rsidRPr="002100AD" w:rsidRDefault="00232F80" w:rsidP="001E4A5A">
            <w:pPr>
              <w:spacing w:before="120" w:after="120" w:line="360" w:lineRule="auto"/>
              <w:ind w:left="34"/>
              <w:rPr>
                <w:rFonts w:ascii="Arial" w:hAnsi="Arial" w:cs="Arial"/>
                <w:i/>
                <w:u w:val="single"/>
              </w:rPr>
            </w:pPr>
            <w:r w:rsidRPr="002100AD">
              <w:rPr>
                <w:rFonts w:ascii="Arial" w:hAnsi="Arial" w:cs="Arial"/>
                <w:i/>
                <w:u w:val="single"/>
              </w:rPr>
              <w:t>Hinweis:</w:t>
            </w:r>
          </w:p>
          <w:p w:rsidR="001667B9" w:rsidRPr="002100AD" w:rsidRDefault="00232F80" w:rsidP="002100AD">
            <w:pPr>
              <w:spacing w:before="120" w:after="120" w:line="360" w:lineRule="auto"/>
              <w:rPr>
                <w:rFonts w:ascii="Arial" w:hAnsi="Arial" w:cs="Arial"/>
              </w:rPr>
            </w:pPr>
            <w:r w:rsidRPr="002100AD">
              <w:rPr>
                <w:rFonts w:ascii="Arial" w:hAnsi="Arial" w:cs="Arial"/>
              </w:rPr>
              <w:t xml:space="preserve">Die Informationsbeschaffung erfolgt mittels </w:t>
            </w:r>
            <w:r w:rsidR="001C527D" w:rsidRPr="002100AD">
              <w:rPr>
                <w:rFonts w:ascii="Arial" w:hAnsi="Arial" w:cs="Arial"/>
              </w:rPr>
              <w:t>eigenveran</w:t>
            </w:r>
            <w:r w:rsidR="001C527D" w:rsidRPr="002100AD">
              <w:rPr>
                <w:rFonts w:ascii="Arial" w:hAnsi="Arial" w:cs="Arial"/>
              </w:rPr>
              <w:t>t</w:t>
            </w:r>
            <w:r w:rsidR="001C527D" w:rsidRPr="002100AD">
              <w:rPr>
                <w:rFonts w:ascii="Arial" w:hAnsi="Arial" w:cs="Arial"/>
              </w:rPr>
              <w:t xml:space="preserve">wortlicher </w:t>
            </w:r>
            <w:r w:rsidR="00436D72" w:rsidRPr="002100AD">
              <w:rPr>
                <w:rFonts w:ascii="Arial" w:hAnsi="Arial" w:cs="Arial"/>
              </w:rPr>
              <w:t>Internet</w:t>
            </w:r>
            <w:r w:rsidRPr="002100AD">
              <w:rPr>
                <w:rFonts w:ascii="Arial" w:hAnsi="Arial" w:cs="Arial"/>
              </w:rPr>
              <w:t>recherche</w:t>
            </w:r>
            <w:r w:rsidR="00553C78" w:rsidRPr="002100AD">
              <w:rPr>
                <w:rFonts w:ascii="Arial" w:hAnsi="Arial" w:cs="Arial"/>
              </w:rPr>
              <w:t>.</w:t>
            </w:r>
          </w:p>
        </w:tc>
      </w:tr>
      <w:tr w:rsidR="009D6B0C" w:rsidRPr="00D7094E" w:rsidTr="002100AD">
        <w:trPr>
          <w:trHeight w:val="567"/>
        </w:trPr>
        <w:tc>
          <w:tcPr>
            <w:tcW w:w="2143" w:type="dxa"/>
            <w:gridSpan w:val="2"/>
            <w:vAlign w:val="center"/>
          </w:tcPr>
          <w:p w:rsidR="001667B9" w:rsidRPr="00B05EFE" w:rsidRDefault="001667B9" w:rsidP="001E4A5A">
            <w:pPr>
              <w:spacing w:before="120" w:after="120" w:line="360" w:lineRule="auto"/>
              <w:rPr>
                <w:rFonts w:ascii="Arial" w:hAnsi="Arial" w:cs="Arial"/>
                <w:b/>
                <w:sz w:val="24"/>
                <w:szCs w:val="24"/>
              </w:rPr>
            </w:pPr>
            <w:r w:rsidRPr="00B05EFE">
              <w:rPr>
                <w:rFonts w:ascii="Arial" w:hAnsi="Arial" w:cs="Arial"/>
                <w:b/>
                <w:sz w:val="24"/>
                <w:szCs w:val="24"/>
              </w:rPr>
              <w:t>Kontrollieren, Bewerten</w:t>
            </w:r>
          </w:p>
        </w:tc>
        <w:tc>
          <w:tcPr>
            <w:tcW w:w="3894" w:type="dxa"/>
          </w:tcPr>
          <w:p w:rsidR="001667B9" w:rsidRPr="002100AD" w:rsidRDefault="00436D72" w:rsidP="00D605B5">
            <w:pPr>
              <w:spacing w:before="120" w:after="120" w:line="360" w:lineRule="auto"/>
              <w:rPr>
                <w:rFonts w:ascii="Arial" w:hAnsi="Arial" w:cs="Arial"/>
              </w:rPr>
            </w:pPr>
            <w:r w:rsidRPr="002100AD">
              <w:rPr>
                <w:rFonts w:ascii="Arial" w:hAnsi="Arial" w:cs="Arial"/>
              </w:rPr>
              <w:t>Die Schülerinnen und Schüler beu</w:t>
            </w:r>
            <w:r w:rsidRPr="002100AD">
              <w:rPr>
                <w:rFonts w:ascii="Arial" w:hAnsi="Arial" w:cs="Arial"/>
              </w:rPr>
              <w:t>r</w:t>
            </w:r>
            <w:r w:rsidRPr="002100AD">
              <w:rPr>
                <w:rFonts w:ascii="Arial" w:hAnsi="Arial" w:cs="Arial"/>
              </w:rPr>
              <w:t>teilen ihre Handlungsprodukte und die fachliche Richtigkeit der Erge</w:t>
            </w:r>
            <w:r w:rsidRPr="002100AD">
              <w:rPr>
                <w:rFonts w:ascii="Arial" w:hAnsi="Arial" w:cs="Arial"/>
              </w:rPr>
              <w:t>b</w:t>
            </w:r>
            <w:r w:rsidRPr="002100AD">
              <w:rPr>
                <w:rFonts w:ascii="Arial" w:hAnsi="Arial" w:cs="Arial"/>
              </w:rPr>
              <w:t>nisse.</w:t>
            </w:r>
            <w:r w:rsidR="001667B9" w:rsidRPr="002100AD">
              <w:rPr>
                <w:rFonts w:ascii="Arial" w:hAnsi="Arial" w:cs="Arial"/>
              </w:rPr>
              <w:t xml:space="preserve"> </w:t>
            </w:r>
          </w:p>
        </w:tc>
        <w:tc>
          <w:tcPr>
            <w:tcW w:w="3035" w:type="dxa"/>
          </w:tcPr>
          <w:p w:rsidR="001667B9" w:rsidRPr="002100AD" w:rsidRDefault="001667B9" w:rsidP="001E4A5A">
            <w:pPr>
              <w:spacing w:before="120" w:after="120" w:line="360" w:lineRule="auto"/>
              <w:rPr>
                <w:rFonts w:ascii="Arial" w:hAnsi="Arial" w:cs="Arial"/>
              </w:rPr>
            </w:pPr>
            <w:r w:rsidRPr="002100AD">
              <w:rPr>
                <w:rFonts w:ascii="Arial" w:hAnsi="Arial" w:cs="Arial"/>
              </w:rPr>
              <w:t>Arbeits</w:t>
            </w:r>
            <w:r w:rsidR="00CA7CA2" w:rsidRPr="002100AD">
              <w:rPr>
                <w:rFonts w:ascii="Arial" w:hAnsi="Arial" w:cs="Arial"/>
              </w:rPr>
              <w:t>ergebnisse werden präsentiert</w:t>
            </w:r>
          </w:p>
        </w:tc>
      </w:tr>
      <w:tr w:rsidR="009D6B0C" w:rsidRPr="00D7094E" w:rsidTr="002100AD">
        <w:trPr>
          <w:trHeight w:val="567"/>
        </w:trPr>
        <w:tc>
          <w:tcPr>
            <w:tcW w:w="2143" w:type="dxa"/>
            <w:gridSpan w:val="2"/>
            <w:vAlign w:val="center"/>
          </w:tcPr>
          <w:p w:rsidR="001667B9" w:rsidRPr="002100AD" w:rsidRDefault="001667B9" w:rsidP="001E4A5A">
            <w:pPr>
              <w:spacing w:before="120" w:after="120" w:line="360" w:lineRule="auto"/>
              <w:rPr>
                <w:rFonts w:ascii="Arial" w:hAnsi="Arial" w:cs="Arial"/>
                <w:b/>
                <w:sz w:val="24"/>
                <w:szCs w:val="24"/>
              </w:rPr>
            </w:pPr>
            <w:r w:rsidRPr="002100AD">
              <w:rPr>
                <w:rFonts w:ascii="Arial" w:hAnsi="Arial" w:cs="Arial"/>
                <w:b/>
                <w:sz w:val="24"/>
                <w:szCs w:val="24"/>
              </w:rPr>
              <w:t>Reflektieren</w:t>
            </w:r>
          </w:p>
        </w:tc>
        <w:tc>
          <w:tcPr>
            <w:tcW w:w="3894" w:type="dxa"/>
          </w:tcPr>
          <w:p w:rsidR="001667B9" w:rsidRPr="002100AD" w:rsidRDefault="00436D72" w:rsidP="001E4A5A">
            <w:pPr>
              <w:spacing w:before="120" w:after="120" w:line="360" w:lineRule="auto"/>
              <w:rPr>
                <w:rFonts w:ascii="Arial" w:hAnsi="Arial" w:cs="Arial"/>
              </w:rPr>
            </w:pPr>
            <w:r w:rsidRPr="002100AD">
              <w:rPr>
                <w:rFonts w:ascii="Arial" w:hAnsi="Arial" w:cs="Arial"/>
              </w:rPr>
              <w:t xml:space="preserve">Die Schülerinnen und Schüler </w:t>
            </w:r>
            <w:r w:rsidR="00C536B7" w:rsidRPr="002100AD">
              <w:rPr>
                <w:rFonts w:ascii="Arial" w:hAnsi="Arial" w:cs="Arial"/>
              </w:rPr>
              <w:t xml:space="preserve">führen ein Rollenspiel durch und </w:t>
            </w:r>
            <w:r w:rsidRPr="002100AD">
              <w:rPr>
                <w:rFonts w:ascii="Arial" w:hAnsi="Arial" w:cs="Arial"/>
              </w:rPr>
              <w:t>e</w:t>
            </w:r>
            <w:r w:rsidR="001667B9" w:rsidRPr="002100AD">
              <w:rPr>
                <w:rFonts w:ascii="Arial" w:hAnsi="Arial" w:cs="Arial"/>
              </w:rPr>
              <w:t>valu</w:t>
            </w:r>
            <w:r w:rsidRPr="002100AD">
              <w:rPr>
                <w:rFonts w:ascii="Arial" w:hAnsi="Arial" w:cs="Arial"/>
              </w:rPr>
              <w:t>ieren</w:t>
            </w:r>
            <w:r w:rsidR="001667B9" w:rsidRPr="002100AD">
              <w:rPr>
                <w:rFonts w:ascii="Arial" w:hAnsi="Arial" w:cs="Arial"/>
              </w:rPr>
              <w:t xml:space="preserve"> de</w:t>
            </w:r>
            <w:r w:rsidRPr="002100AD">
              <w:rPr>
                <w:rFonts w:ascii="Arial" w:hAnsi="Arial" w:cs="Arial"/>
              </w:rPr>
              <w:t>n Lernprozess bezogen auf die Lernsituation.</w:t>
            </w:r>
          </w:p>
          <w:p w:rsidR="001667B9" w:rsidRPr="002100AD" w:rsidRDefault="001667B9" w:rsidP="001E4A5A">
            <w:pPr>
              <w:spacing w:before="120" w:after="120" w:line="360" w:lineRule="auto"/>
              <w:rPr>
                <w:rFonts w:ascii="Arial" w:hAnsi="Arial" w:cs="Arial"/>
                <w:color w:val="FF0000"/>
              </w:rPr>
            </w:pPr>
          </w:p>
        </w:tc>
        <w:tc>
          <w:tcPr>
            <w:tcW w:w="3035" w:type="dxa"/>
          </w:tcPr>
          <w:p w:rsidR="00E94CEB" w:rsidRPr="002100AD" w:rsidRDefault="00E94CEB" w:rsidP="002100AD">
            <w:pPr>
              <w:spacing w:before="120" w:after="120" w:line="240" w:lineRule="auto"/>
              <w:rPr>
                <w:rFonts w:ascii="Arial" w:hAnsi="Arial" w:cs="Arial"/>
              </w:rPr>
            </w:pPr>
            <w:r w:rsidRPr="002100AD">
              <w:rPr>
                <w:rFonts w:ascii="Arial" w:hAnsi="Arial" w:cs="Arial"/>
              </w:rPr>
              <w:t>M07_Arbeitsauftrag_</w:t>
            </w:r>
          </w:p>
          <w:p w:rsidR="001667B9" w:rsidRPr="002100AD" w:rsidRDefault="00CA7CA2" w:rsidP="002100AD">
            <w:pPr>
              <w:spacing w:before="120" w:after="120" w:line="240" w:lineRule="auto"/>
              <w:rPr>
                <w:rFonts w:ascii="Arial" w:hAnsi="Arial" w:cs="Arial"/>
              </w:rPr>
            </w:pPr>
            <w:r w:rsidRPr="002100AD">
              <w:rPr>
                <w:rFonts w:ascii="Arial" w:hAnsi="Arial" w:cs="Arial"/>
              </w:rPr>
              <w:t>Rollenspiel</w:t>
            </w:r>
          </w:p>
          <w:p w:rsidR="00B70FB6" w:rsidRDefault="00B70FB6" w:rsidP="001E4A5A">
            <w:pPr>
              <w:spacing w:before="120" w:after="120" w:line="360" w:lineRule="auto"/>
              <w:rPr>
                <w:rFonts w:ascii="Arial" w:hAnsi="Arial" w:cs="Arial"/>
                <w:i/>
                <w:u w:val="single"/>
              </w:rPr>
            </w:pPr>
          </w:p>
          <w:p w:rsidR="00E94CEB" w:rsidRPr="002100AD" w:rsidRDefault="00E94CEB" w:rsidP="001E4A5A">
            <w:pPr>
              <w:spacing w:before="120" w:after="120" w:line="360" w:lineRule="auto"/>
              <w:rPr>
                <w:rFonts w:ascii="Arial" w:hAnsi="Arial" w:cs="Arial"/>
                <w:i/>
                <w:u w:val="single"/>
              </w:rPr>
            </w:pPr>
            <w:r w:rsidRPr="002100AD">
              <w:rPr>
                <w:rFonts w:ascii="Arial" w:hAnsi="Arial" w:cs="Arial"/>
                <w:i/>
                <w:u w:val="single"/>
              </w:rPr>
              <w:t>Hinweis:</w:t>
            </w:r>
          </w:p>
          <w:p w:rsidR="00E94CEB" w:rsidRPr="002100AD" w:rsidRDefault="00E94CEB" w:rsidP="001E4A5A">
            <w:pPr>
              <w:spacing w:before="120" w:after="120" w:line="360" w:lineRule="auto"/>
              <w:rPr>
                <w:rFonts w:ascii="Arial" w:hAnsi="Arial" w:cs="Arial"/>
              </w:rPr>
            </w:pPr>
            <w:r w:rsidRPr="002100AD">
              <w:rPr>
                <w:rFonts w:ascii="Arial" w:hAnsi="Arial" w:cs="Arial"/>
              </w:rPr>
              <w:t>Ein Bewertungsbogen ist klassenspezifisch zu erste</w:t>
            </w:r>
            <w:r w:rsidRPr="002100AD">
              <w:rPr>
                <w:rFonts w:ascii="Arial" w:hAnsi="Arial" w:cs="Arial"/>
              </w:rPr>
              <w:t>l</w:t>
            </w:r>
            <w:r w:rsidRPr="002100AD">
              <w:rPr>
                <w:rFonts w:ascii="Arial" w:hAnsi="Arial" w:cs="Arial"/>
              </w:rPr>
              <w:t>len und sollte den Schül</w:t>
            </w:r>
            <w:r w:rsidRPr="002100AD">
              <w:rPr>
                <w:rFonts w:ascii="Arial" w:hAnsi="Arial" w:cs="Arial"/>
              </w:rPr>
              <w:t>e</w:t>
            </w:r>
            <w:r w:rsidRPr="002100AD">
              <w:rPr>
                <w:rFonts w:ascii="Arial" w:hAnsi="Arial" w:cs="Arial"/>
              </w:rPr>
              <w:t>rinnen und Schülern vor dem Rollenspiel vorliegen.</w:t>
            </w:r>
          </w:p>
        </w:tc>
      </w:tr>
    </w:tbl>
    <w:p w:rsidR="008136EA" w:rsidRPr="000772B6" w:rsidRDefault="008136EA" w:rsidP="00D605B5">
      <w:pPr>
        <w:pStyle w:val="Listenabsatz1"/>
        <w:spacing w:before="120" w:after="120" w:line="360" w:lineRule="auto"/>
        <w:ind w:left="0"/>
        <w:rPr>
          <w:rFonts w:ascii="Arial" w:hAnsi="Arial" w:cs="Arial"/>
          <w:sz w:val="24"/>
          <w:szCs w:val="24"/>
        </w:rPr>
      </w:pPr>
    </w:p>
    <w:sectPr w:rsidR="008136EA" w:rsidRPr="000772B6" w:rsidSect="00B05EFE">
      <w:pgSz w:w="11906" w:h="16838" w:code="9"/>
      <w:pgMar w:top="1418" w:right="1418" w:bottom="1701" w:left="1418"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B75" w:rsidRDefault="009E1B75" w:rsidP="00562552">
      <w:pPr>
        <w:spacing w:after="0" w:line="240" w:lineRule="auto"/>
      </w:pPr>
      <w:r>
        <w:separator/>
      </w:r>
    </w:p>
  </w:endnote>
  <w:endnote w:type="continuationSeparator" w:id="0">
    <w:p w:rsidR="009E1B75" w:rsidRDefault="009E1B75" w:rsidP="0056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B75" w:rsidRDefault="009E1B75" w:rsidP="00562552">
      <w:pPr>
        <w:spacing w:after="0" w:line="240" w:lineRule="auto"/>
      </w:pPr>
      <w:r>
        <w:separator/>
      </w:r>
    </w:p>
  </w:footnote>
  <w:footnote w:type="continuationSeparator" w:id="0">
    <w:p w:rsidR="009E1B75" w:rsidRDefault="009E1B75" w:rsidP="00562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671A"/>
    <w:multiLevelType w:val="hybridMultilevel"/>
    <w:tmpl w:val="20A23D5E"/>
    <w:lvl w:ilvl="0" w:tplc="04070001">
      <w:start w:val="1"/>
      <w:numFmt w:val="bullet"/>
      <w:lvlText w:val=""/>
      <w:lvlJc w:val="left"/>
      <w:pPr>
        <w:ind w:left="895" w:hanging="360"/>
      </w:pPr>
      <w:rPr>
        <w:rFonts w:ascii="Symbol" w:hAnsi="Symbol" w:hint="default"/>
      </w:rPr>
    </w:lvl>
    <w:lvl w:ilvl="1" w:tplc="04070003" w:tentative="1">
      <w:start w:val="1"/>
      <w:numFmt w:val="bullet"/>
      <w:lvlText w:val="o"/>
      <w:lvlJc w:val="left"/>
      <w:pPr>
        <w:ind w:left="1615" w:hanging="360"/>
      </w:pPr>
      <w:rPr>
        <w:rFonts w:ascii="Courier New" w:hAnsi="Courier New" w:cs="Courier New" w:hint="default"/>
      </w:rPr>
    </w:lvl>
    <w:lvl w:ilvl="2" w:tplc="04070005" w:tentative="1">
      <w:start w:val="1"/>
      <w:numFmt w:val="bullet"/>
      <w:lvlText w:val=""/>
      <w:lvlJc w:val="left"/>
      <w:pPr>
        <w:ind w:left="2335" w:hanging="360"/>
      </w:pPr>
      <w:rPr>
        <w:rFonts w:ascii="Wingdings" w:hAnsi="Wingdings" w:hint="default"/>
      </w:rPr>
    </w:lvl>
    <w:lvl w:ilvl="3" w:tplc="04070001" w:tentative="1">
      <w:start w:val="1"/>
      <w:numFmt w:val="bullet"/>
      <w:lvlText w:val=""/>
      <w:lvlJc w:val="left"/>
      <w:pPr>
        <w:ind w:left="3055" w:hanging="360"/>
      </w:pPr>
      <w:rPr>
        <w:rFonts w:ascii="Symbol" w:hAnsi="Symbol" w:hint="default"/>
      </w:rPr>
    </w:lvl>
    <w:lvl w:ilvl="4" w:tplc="04070003" w:tentative="1">
      <w:start w:val="1"/>
      <w:numFmt w:val="bullet"/>
      <w:lvlText w:val="o"/>
      <w:lvlJc w:val="left"/>
      <w:pPr>
        <w:ind w:left="3775" w:hanging="360"/>
      </w:pPr>
      <w:rPr>
        <w:rFonts w:ascii="Courier New" w:hAnsi="Courier New" w:cs="Courier New" w:hint="default"/>
      </w:rPr>
    </w:lvl>
    <w:lvl w:ilvl="5" w:tplc="04070005" w:tentative="1">
      <w:start w:val="1"/>
      <w:numFmt w:val="bullet"/>
      <w:lvlText w:val=""/>
      <w:lvlJc w:val="left"/>
      <w:pPr>
        <w:ind w:left="4495" w:hanging="360"/>
      </w:pPr>
      <w:rPr>
        <w:rFonts w:ascii="Wingdings" w:hAnsi="Wingdings" w:hint="default"/>
      </w:rPr>
    </w:lvl>
    <w:lvl w:ilvl="6" w:tplc="04070001" w:tentative="1">
      <w:start w:val="1"/>
      <w:numFmt w:val="bullet"/>
      <w:lvlText w:val=""/>
      <w:lvlJc w:val="left"/>
      <w:pPr>
        <w:ind w:left="5215" w:hanging="360"/>
      </w:pPr>
      <w:rPr>
        <w:rFonts w:ascii="Symbol" w:hAnsi="Symbol" w:hint="default"/>
      </w:rPr>
    </w:lvl>
    <w:lvl w:ilvl="7" w:tplc="04070003" w:tentative="1">
      <w:start w:val="1"/>
      <w:numFmt w:val="bullet"/>
      <w:lvlText w:val="o"/>
      <w:lvlJc w:val="left"/>
      <w:pPr>
        <w:ind w:left="5935" w:hanging="360"/>
      </w:pPr>
      <w:rPr>
        <w:rFonts w:ascii="Courier New" w:hAnsi="Courier New" w:cs="Courier New" w:hint="default"/>
      </w:rPr>
    </w:lvl>
    <w:lvl w:ilvl="8" w:tplc="04070005" w:tentative="1">
      <w:start w:val="1"/>
      <w:numFmt w:val="bullet"/>
      <w:lvlText w:val=""/>
      <w:lvlJc w:val="left"/>
      <w:pPr>
        <w:ind w:left="6655" w:hanging="360"/>
      </w:pPr>
      <w:rPr>
        <w:rFonts w:ascii="Wingdings" w:hAnsi="Wingdings" w:hint="default"/>
      </w:rPr>
    </w:lvl>
  </w:abstractNum>
  <w:abstractNum w:abstractNumId="1">
    <w:nsid w:val="0EE77494"/>
    <w:multiLevelType w:val="hybridMultilevel"/>
    <w:tmpl w:val="5F526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B2131D"/>
    <w:multiLevelType w:val="hybridMultilevel"/>
    <w:tmpl w:val="DB5E41C4"/>
    <w:lvl w:ilvl="0" w:tplc="5E6A7FF2">
      <w:start w:val="1"/>
      <w:numFmt w:val="decimal"/>
      <w:lvlText w:val="%1."/>
      <w:lvlJc w:val="left"/>
      <w:pPr>
        <w:ind w:left="711" w:hanging="360"/>
      </w:pPr>
      <w:rPr>
        <w:rFonts w:hint="default"/>
      </w:rPr>
    </w:lvl>
    <w:lvl w:ilvl="1" w:tplc="04070019" w:tentative="1">
      <w:start w:val="1"/>
      <w:numFmt w:val="lowerLetter"/>
      <w:lvlText w:val="%2."/>
      <w:lvlJc w:val="left"/>
      <w:pPr>
        <w:ind w:left="1431" w:hanging="360"/>
      </w:pPr>
    </w:lvl>
    <w:lvl w:ilvl="2" w:tplc="0407001B" w:tentative="1">
      <w:start w:val="1"/>
      <w:numFmt w:val="lowerRoman"/>
      <w:lvlText w:val="%3."/>
      <w:lvlJc w:val="right"/>
      <w:pPr>
        <w:ind w:left="2151" w:hanging="180"/>
      </w:pPr>
    </w:lvl>
    <w:lvl w:ilvl="3" w:tplc="0407000F" w:tentative="1">
      <w:start w:val="1"/>
      <w:numFmt w:val="decimal"/>
      <w:lvlText w:val="%4."/>
      <w:lvlJc w:val="left"/>
      <w:pPr>
        <w:ind w:left="2871" w:hanging="360"/>
      </w:pPr>
    </w:lvl>
    <w:lvl w:ilvl="4" w:tplc="04070019" w:tentative="1">
      <w:start w:val="1"/>
      <w:numFmt w:val="lowerLetter"/>
      <w:lvlText w:val="%5."/>
      <w:lvlJc w:val="left"/>
      <w:pPr>
        <w:ind w:left="3591" w:hanging="360"/>
      </w:pPr>
    </w:lvl>
    <w:lvl w:ilvl="5" w:tplc="0407001B" w:tentative="1">
      <w:start w:val="1"/>
      <w:numFmt w:val="lowerRoman"/>
      <w:lvlText w:val="%6."/>
      <w:lvlJc w:val="right"/>
      <w:pPr>
        <w:ind w:left="4311" w:hanging="180"/>
      </w:pPr>
    </w:lvl>
    <w:lvl w:ilvl="6" w:tplc="0407000F" w:tentative="1">
      <w:start w:val="1"/>
      <w:numFmt w:val="decimal"/>
      <w:lvlText w:val="%7."/>
      <w:lvlJc w:val="left"/>
      <w:pPr>
        <w:ind w:left="5031" w:hanging="360"/>
      </w:pPr>
    </w:lvl>
    <w:lvl w:ilvl="7" w:tplc="04070019" w:tentative="1">
      <w:start w:val="1"/>
      <w:numFmt w:val="lowerLetter"/>
      <w:lvlText w:val="%8."/>
      <w:lvlJc w:val="left"/>
      <w:pPr>
        <w:ind w:left="5751" w:hanging="360"/>
      </w:pPr>
    </w:lvl>
    <w:lvl w:ilvl="8" w:tplc="0407001B" w:tentative="1">
      <w:start w:val="1"/>
      <w:numFmt w:val="lowerRoman"/>
      <w:lvlText w:val="%9."/>
      <w:lvlJc w:val="right"/>
      <w:pPr>
        <w:ind w:left="6471" w:hanging="180"/>
      </w:pPr>
    </w:lvl>
  </w:abstractNum>
  <w:abstractNum w:abstractNumId="3">
    <w:nsid w:val="176B141F"/>
    <w:multiLevelType w:val="hybridMultilevel"/>
    <w:tmpl w:val="1BEC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95F6510"/>
    <w:multiLevelType w:val="hybridMultilevel"/>
    <w:tmpl w:val="DE785C94"/>
    <w:lvl w:ilvl="0" w:tplc="27069004">
      <w:start w:val="1"/>
      <w:numFmt w:val="bullet"/>
      <w:lvlText w:val="•"/>
      <w:lvlJc w:val="left"/>
      <w:pPr>
        <w:tabs>
          <w:tab w:val="num" w:pos="720"/>
        </w:tabs>
        <w:ind w:left="720" w:hanging="360"/>
      </w:pPr>
      <w:rPr>
        <w:rFonts w:ascii="Arial" w:hAnsi="Arial" w:hint="default"/>
      </w:rPr>
    </w:lvl>
    <w:lvl w:ilvl="1" w:tplc="6E064876" w:tentative="1">
      <w:start w:val="1"/>
      <w:numFmt w:val="bullet"/>
      <w:lvlText w:val="•"/>
      <w:lvlJc w:val="left"/>
      <w:pPr>
        <w:tabs>
          <w:tab w:val="num" w:pos="1440"/>
        </w:tabs>
        <w:ind w:left="1440" w:hanging="360"/>
      </w:pPr>
      <w:rPr>
        <w:rFonts w:ascii="Arial" w:hAnsi="Arial" w:hint="default"/>
      </w:rPr>
    </w:lvl>
    <w:lvl w:ilvl="2" w:tplc="331AD0C2" w:tentative="1">
      <w:start w:val="1"/>
      <w:numFmt w:val="bullet"/>
      <w:lvlText w:val="•"/>
      <w:lvlJc w:val="left"/>
      <w:pPr>
        <w:tabs>
          <w:tab w:val="num" w:pos="2160"/>
        </w:tabs>
        <w:ind w:left="2160" w:hanging="360"/>
      </w:pPr>
      <w:rPr>
        <w:rFonts w:ascii="Arial" w:hAnsi="Arial" w:hint="default"/>
      </w:rPr>
    </w:lvl>
    <w:lvl w:ilvl="3" w:tplc="5E124612" w:tentative="1">
      <w:start w:val="1"/>
      <w:numFmt w:val="bullet"/>
      <w:lvlText w:val="•"/>
      <w:lvlJc w:val="left"/>
      <w:pPr>
        <w:tabs>
          <w:tab w:val="num" w:pos="2880"/>
        </w:tabs>
        <w:ind w:left="2880" w:hanging="360"/>
      </w:pPr>
      <w:rPr>
        <w:rFonts w:ascii="Arial" w:hAnsi="Arial" w:hint="default"/>
      </w:rPr>
    </w:lvl>
    <w:lvl w:ilvl="4" w:tplc="92C65B24" w:tentative="1">
      <w:start w:val="1"/>
      <w:numFmt w:val="bullet"/>
      <w:lvlText w:val="•"/>
      <w:lvlJc w:val="left"/>
      <w:pPr>
        <w:tabs>
          <w:tab w:val="num" w:pos="3600"/>
        </w:tabs>
        <w:ind w:left="3600" w:hanging="360"/>
      </w:pPr>
      <w:rPr>
        <w:rFonts w:ascii="Arial" w:hAnsi="Arial" w:hint="default"/>
      </w:rPr>
    </w:lvl>
    <w:lvl w:ilvl="5" w:tplc="C720D188" w:tentative="1">
      <w:start w:val="1"/>
      <w:numFmt w:val="bullet"/>
      <w:lvlText w:val="•"/>
      <w:lvlJc w:val="left"/>
      <w:pPr>
        <w:tabs>
          <w:tab w:val="num" w:pos="4320"/>
        </w:tabs>
        <w:ind w:left="4320" w:hanging="360"/>
      </w:pPr>
      <w:rPr>
        <w:rFonts w:ascii="Arial" w:hAnsi="Arial" w:hint="default"/>
      </w:rPr>
    </w:lvl>
    <w:lvl w:ilvl="6" w:tplc="0F9083A2" w:tentative="1">
      <w:start w:val="1"/>
      <w:numFmt w:val="bullet"/>
      <w:lvlText w:val="•"/>
      <w:lvlJc w:val="left"/>
      <w:pPr>
        <w:tabs>
          <w:tab w:val="num" w:pos="5040"/>
        </w:tabs>
        <w:ind w:left="5040" w:hanging="360"/>
      </w:pPr>
      <w:rPr>
        <w:rFonts w:ascii="Arial" w:hAnsi="Arial" w:hint="default"/>
      </w:rPr>
    </w:lvl>
    <w:lvl w:ilvl="7" w:tplc="50C27546" w:tentative="1">
      <w:start w:val="1"/>
      <w:numFmt w:val="bullet"/>
      <w:lvlText w:val="•"/>
      <w:lvlJc w:val="left"/>
      <w:pPr>
        <w:tabs>
          <w:tab w:val="num" w:pos="5760"/>
        </w:tabs>
        <w:ind w:left="5760" w:hanging="360"/>
      </w:pPr>
      <w:rPr>
        <w:rFonts w:ascii="Arial" w:hAnsi="Arial" w:hint="default"/>
      </w:rPr>
    </w:lvl>
    <w:lvl w:ilvl="8" w:tplc="84C0579A" w:tentative="1">
      <w:start w:val="1"/>
      <w:numFmt w:val="bullet"/>
      <w:lvlText w:val="•"/>
      <w:lvlJc w:val="left"/>
      <w:pPr>
        <w:tabs>
          <w:tab w:val="num" w:pos="6480"/>
        </w:tabs>
        <w:ind w:left="6480" w:hanging="360"/>
      </w:pPr>
      <w:rPr>
        <w:rFonts w:ascii="Arial" w:hAnsi="Arial" w:hint="default"/>
      </w:rPr>
    </w:lvl>
  </w:abstractNum>
  <w:abstractNum w:abstractNumId="5">
    <w:nsid w:val="2A4B391F"/>
    <w:multiLevelType w:val="hybridMultilevel"/>
    <w:tmpl w:val="254EA15E"/>
    <w:lvl w:ilvl="0" w:tplc="04070001">
      <w:start w:val="1"/>
      <w:numFmt w:val="bullet"/>
      <w:lvlText w:val=""/>
      <w:lvlJc w:val="left"/>
      <w:pPr>
        <w:ind w:left="711" w:hanging="360"/>
      </w:pPr>
      <w:rPr>
        <w:rFonts w:ascii="Symbol" w:hAnsi="Symbol" w:hint="default"/>
      </w:rPr>
    </w:lvl>
    <w:lvl w:ilvl="1" w:tplc="04070019" w:tentative="1">
      <w:start w:val="1"/>
      <w:numFmt w:val="lowerLetter"/>
      <w:lvlText w:val="%2."/>
      <w:lvlJc w:val="left"/>
      <w:pPr>
        <w:ind w:left="1431" w:hanging="360"/>
      </w:pPr>
    </w:lvl>
    <w:lvl w:ilvl="2" w:tplc="0407001B" w:tentative="1">
      <w:start w:val="1"/>
      <w:numFmt w:val="lowerRoman"/>
      <w:lvlText w:val="%3."/>
      <w:lvlJc w:val="right"/>
      <w:pPr>
        <w:ind w:left="2151" w:hanging="180"/>
      </w:pPr>
    </w:lvl>
    <w:lvl w:ilvl="3" w:tplc="0407000F" w:tentative="1">
      <w:start w:val="1"/>
      <w:numFmt w:val="decimal"/>
      <w:lvlText w:val="%4."/>
      <w:lvlJc w:val="left"/>
      <w:pPr>
        <w:ind w:left="2871" w:hanging="360"/>
      </w:pPr>
    </w:lvl>
    <w:lvl w:ilvl="4" w:tplc="04070019" w:tentative="1">
      <w:start w:val="1"/>
      <w:numFmt w:val="lowerLetter"/>
      <w:lvlText w:val="%5."/>
      <w:lvlJc w:val="left"/>
      <w:pPr>
        <w:ind w:left="3591" w:hanging="360"/>
      </w:pPr>
    </w:lvl>
    <w:lvl w:ilvl="5" w:tplc="0407001B" w:tentative="1">
      <w:start w:val="1"/>
      <w:numFmt w:val="lowerRoman"/>
      <w:lvlText w:val="%6."/>
      <w:lvlJc w:val="right"/>
      <w:pPr>
        <w:ind w:left="4311" w:hanging="180"/>
      </w:pPr>
    </w:lvl>
    <w:lvl w:ilvl="6" w:tplc="0407000F" w:tentative="1">
      <w:start w:val="1"/>
      <w:numFmt w:val="decimal"/>
      <w:lvlText w:val="%7."/>
      <w:lvlJc w:val="left"/>
      <w:pPr>
        <w:ind w:left="5031" w:hanging="360"/>
      </w:pPr>
    </w:lvl>
    <w:lvl w:ilvl="7" w:tplc="04070019" w:tentative="1">
      <w:start w:val="1"/>
      <w:numFmt w:val="lowerLetter"/>
      <w:lvlText w:val="%8."/>
      <w:lvlJc w:val="left"/>
      <w:pPr>
        <w:ind w:left="5751" w:hanging="360"/>
      </w:pPr>
    </w:lvl>
    <w:lvl w:ilvl="8" w:tplc="0407001B" w:tentative="1">
      <w:start w:val="1"/>
      <w:numFmt w:val="lowerRoman"/>
      <w:lvlText w:val="%9."/>
      <w:lvlJc w:val="right"/>
      <w:pPr>
        <w:ind w:left="6471" w:hanging="180"/>
      </w:pPr>
    </w:lvl>
  </w:abstractNum>
  <w:abstractNum w:abstractNumId="6">
    <w:nsid w:val="2CF9193C"/>
    <w:multiLevelType w:val="hybridMultilevel"/>
    <w:tmpl w:val="5B2E50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D746DAD"/>
    <w:multiLevelType w:val="hybridMultilevel"/>
    <w:tmpl w:val="83EA099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30E32BA8"/>
    <w:multiLevelType w:val="hybridMultilevel"/>
    <w:tmpl w:val="15469346"/>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9">
    <w:nsid w:val="322573EE"/>
    <w:multiLevelType w:val="hybridMultilevel"/>
    <w:tmpl w:val="F2540C2C"/>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37503C59"/>
    <w:multiLevelType w:val="hybridMultilevel"/>
    <w:tmpl w:val="FED6DC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7654E86"/>
    <w:multiLevelType w:val="hybridMultilevel"/>
    <w:tmpl w:val="7540A172"/>
    <w:lvl w:ilvl="0" w:tplc="FB9AEE38">
      <w:start w:val="1"/>
      <w:numFmt w:val="bullet"/>
      <w:lvlText w:val="•"/>
      <w:lvlJc w:val="left"/>
      <w:pPr>
        <w:tabs>
          <w:tab w:val="num" w:pos="720"/>
        </w:tabs>
        <w:ind w:left="720" w:hanging="360"/>
      </w:pPr>
      <w:rPr>
        <w:rFonts w:ascii="Arial" w:hAnsi="Arial" w:hint="default"/>
      </w:rPr>
    </w:lvl>
    <w:lvl w:ilvl="1" w:tplc="626C3C0A" w:tentative="1">
      <w:start w:val="1"/>
      <w:numFmt w:val="bullet"/>
      <w:lvlText w:val="•"/>
      <w:lvlJc w:val="left"/>
      <w:pPr>
        <w:tabs>
          <w:tab w:val="num" w:pos="1440"/>
        </w:tabs>
        <w:ind w:left="1440" w:hanging="360"/>
      </w:pPr>
      <w:rPr>
        <w:rFonts w:ascii="Arial" w:hAnsi="Arial" w:hint="default"/>
      </w:rPr>
    </w:lvl>
    <w:lvl w:ilvl="2" w:tplc="9EC805F8" w:tentative="1">
      <w:start w:val="1"/>
      <w:numFmt w:val="bullet"/>
      <w:lvlText w:val="•"/>
      <w:lvlJc w:val="left"/>
      <w:pPr>
        <w:tabs>
          <w:tab w:val="num" w:pos="2160"/>
        </w:tabs>
        <w:ind w:left="2160" w:hanging="360"/>
      </w:pPr>
      <w:rPr>
        <w:rFonts w:ascii="Arial" w:hAnsi="Arial" w:hint="default"/>
      </w:rPr>
    </w:lvl>
    <w:lvl w:ilvl="3" w:tplc="79589BA2" w:tentative="1">
      <w:start w:val="1"/>
      <w:numFmt w:val="bullet"/>
      <w:lvlText w:val="•"/>
      <w:lvlJc w:val="left"/>
      <w:pPr>
        <w:tabs>
          <w:tab w:val="num" w:pos="2880"/>
        </w:tabs>
        <w:ind w:left="2880" w:hanging="360"/>
      </w:pPr>
      <w:rPr>
        <w:rFonts w:ascii="Arial" w:hAnsi="Arial" w:hint="default"/>
      </w:rPr>
    </w:lvl>
    <w:lvl w:ilvl="4" w:tplc="3CA025DE" w:tentative="1">
      <w:start w:val="1"/>
      <w:numFmt w:val="bullet"/>
      <w:lvlText w:val="•"/>
      <w:lvlJc w:val="left"/>
      <w:pPr>
        <w:tabs>
          <w:tab w:val="num" w:pos="3600"/>
        </w:tabs>
        <w:ind w:left="3600" w:hanging="360"/>
      </w:pPr>
      <w:rPr>
        <w:rFonts w:ascii="Arial" w:hAnsi="Arial" w:hint="default"/>
      </w:rPr>
    </w:lvl>
    <w:lvl w:ilvl="5" w:tplc="1B700FC4" w:tentative="1">
      <w:start w:val="1"/>
      <w:numFmt w:val="bullet"/>
      <w:lvlText w:val="•"/>
      <w:lvlJc w:val="left"/>
      <w:pPr>
        <w:tabs>
          <w:tab w:val="num" w:pos="4320"/>
        </w:tabs>
        <w:ind w:left="4320" w:hanging="360"/>
      </w:pPr>
      <w:rPr>
        <w:rFonts w:ascii="Arial" w:hAnsi="Arial" w:hint="default"/>
      </w:rPr>
    </w:lvl>
    <w:lvl w:ilvl="6" w:tplc="3A6A7D78" w:tentative="1">
      <w:start w:val="1"/>
      <w:numFmt w:val="bullet"/>
      <w:lvlText w:val="•"/>
      <w:lvlJc w:val="left"/>
      <w:pPr>
        <w:tabs>
          <w:tab w:val="num" w:pos="5040"/>
        </w:tabs>
        <w:ind w:left="5040" w:hanging="360"/>
      </w:pPr>
      <w:rPr>
        <w:rFonts w:ascii="Arial" w:hAnsi="Arial" w:hint="default"/>
      </w:rPr>
    </w:lvl>
    <w:lvl w:ilvl="7" w:tplc="E4B6BCE0" w:tentative="1">
      <w:start w:val="1"/>
      <w:numFmt w:val="bullet"/>
      <w:lvlText w:val="•"/>
      <w:lvlJc w:val="left"/>
      <w:pPr>
        <w:tabs>
          <w:tab w:val="num" w:pos="5760"/>
        </w:tabs>
        <w:ind w:left="5760" w:hanging="360"/>
      </w:pPr>
      <w:rPr>
        <w:rFonts w:ascii="Arial" w:hAnsi="Arial" w:hint="default"/>
      </w:rPr>
    </w:lvl>
    <w:lvl w:ilvl="8" w:tplc="8D5EC6BA" w:tentative="1">
      <w:start w:val="1"/>
      <w:numFmt w:val="bullet"/>
      <w:lvlText w:val="•"/>
      <w:lvlJc w:val="left"/>
      <w:pPr>
        <w:tabs>
          <w:tab w:val="num" w:pos="6480"/>
        </w:tabs>
        <w:ind w:left="6480" w:hanging="360"/>
      </w:pPr>
      <w:rPr>
        <w:rFonts w:ascii="Arial" w:hAnsi="Arial" w:hint="default"/>
      </w:rPr>
    </w:lvl>
  </w:abstractNum>
  <w:abstractNum w:abstractNumId="12">
    <w:nsid w:val="385E31E9"/>
    <w:multiLevelType w:val="hybridMultilevel"/>
    <w:tmpl w:val="FD449D8C"/>
    <w:lvl w:ilvl="0" w:tplc="AFD870F4">
      <w:start w:val="1"/>
      <w:numFmt w:val="bullet"/>
      <w:lvlText w:val=""/>
      <w:lvlJc w:val="left"/>
      <w:pPr>
        <w:ind w:left="896" w:hanging="360"/>
      </w:pPr>
      <w:rPr>
        <w:rFonts w:ascii="Symbol" w:hAnsi="Symbol" w:hint="default"/>
        <w:sz w:val="24"/>
        <w:szCs w:val="24"/>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3">
    <w:nsid w:val="393B49CD"/>
    <w:multiLevelType w:val="hybridMultilevel"/>
    <w:tmpl w:val="20A22E12"/>
    <w:lvl w:ilvl="0" w:tplc="C150B7A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nsid w:val="3ED52D37"/>
    <w:multiLevelType w:val="hybridMultilevel"/>
    <w:tmpl w:val="5540E8CC"/>
    <w:lvl w:ilvl="0" w:tplc="02A02456">
      <w:start w:val="1"/>
      <w:numFmt w:val="decimal"/>
      <w:lvlText w:val="%1."/>
      <w:lvlJc w:val="left"/>
      <w:pPr>
        <w:ind w:left="554" w:hanging="360"/>
      </w:pPr>
      <w:rPr>
        <w:rFonts w:hint="default"/>
      </w:rPr>
    </w:lvl>
    <w:lvl w:ilvl="1" w:tplc="04070019" w:tentative="1">
      <w:start w:val="1"/>
      <w:numFmt w:val="lowerLetter"/>
      <w:lvlText w:val="%2."/>
      <w:lvlJc w:val="left"/>
      <w:pPr>
        <w:ind w:left="1274" w:hanging="360"/>
      </w:pPr>
    </w:lvl>
    <w:lvl w:ilvl="2" w:tplc="0407001B" w:tentative="1">
      <w:start w:val="1"/>
      <w:numFmt w:val="lowerRoman"/>
      <w:lvlText w:val="%3."/>
      <w:lvlJc w:val="right"/>
      <w:pPr>
        <w:ind w:left="1994" w:hanging="180"/>
      </w:pPr>
    </w:lvl>
    <w:lvl w:ilvl="3" w:tplc="0407000F" w:tentative="1">
      <w:start w:val="1"/>
      <w:numFmt w:val="decimal"/>
      <w:lvlText w:val="%4."/>
      <w:lvlJc w:val="left"/>
      <w:pPr>
        <w:ind w:left="2714" w:hanging="360"/>
      </w:pPr>
    </w:lvl>
    <w:lvl w:ilvl="4" w:tplc="04070019" w:tentative="1">
      <w:start w:val="1"/>
      <w:numFmt w:val="lowerLetter"/>
      <w:lvlText w:val="%5."/>
      <w:lvlJc w:val="left"/>
      <w:pPr>
        <w:ind w:left="3434" w:hanging="360"/>
      </w:pPr>
    </w:lvl>
    <w:lvl w:ilvl="5" w:tplc="0407001B" w:tentative="1">
      <w:start w:val="1"/>
      <w:numFmt w:val="lowerRoman"/>
      <w:lvlText w:val="%6."/>
      <w:lvlJc w:val="right"/>
      <w:pPr>
        <w:ind w:left="4154" w:hanging="180"/>
      </w:pPr>
    </w:lvl>
    <w:lvl w:ilvl="6" w:tplc="0407000F" w:tentative="1">
      <w:start w:val="1"/>
      <w:numFmt w:val="decimal"/>
      <w:lvlText w:val="%7."/>
      <w:lvlJc w:val="left"/>
      <w:pPr>
        <w:ind w:left="4874" w:hanging="360"/>
      </w:pPr>
    </w:lvl>
    <w:lvl w:ilvl="7" w:tplc="04070019" w:tentative="1">
      <w:start w:val="1"/>
      <w:numFmt w:val="lowerLetter"/>
      <w:lvlText w:val="%8."/>
      <w:lvlJc w:val="left"/>
      <w:pPr>
        <w:ind w:left="5594" w:hanging="360"/>
      </w:pPr>
    </w:lvl>
    <w:lvl w:ilvl="8" w:tplc="0407001B" w:tentative="1">
      <w:start w:val="1"/>
      <w:numFmt w:val="lowerRoman"/>
      <w:lvlText w:val="%9."/>
      <w:lvlJc w:val="right"/>
      <w:pPr>
        <w:ind w:left="6314" w:hanging="180"/>
      </w:pPr>
    </w:lvl>
  </w:abstractNum>
  <w:abstractNum w:abstractNumId="15">
    <w:nsid w:val="43B37F35"/>
    <w:multiLevelType w:val="hybridMultilevel"/>
    <w:tmpl w:val="DB5E41C4"/>
    <w:lvl w:ilvl="0" w:tplc="5E6A7FF2">
      <w:start w:val="1"/>
      <w:numFmt w:val="decimal"/>
      <w:lvlText w:val="%1."/>
      <w:lvlJc w:val="left"/>
      <w:pPr>
        <w:ind w:left="711" w:hanging="360"/>
      </w:pPr>
      <w:rPr>
        <w:rFonts w:hint="default"/>
      </w:rPr>
    </w:lvl>
    <w:lvl w:ilvl="1" w:tplc="04070019" w:tentative="1">
      <w:start w:val="1"/>
      <w:numFmt w:val="lowerLetter"/>
      <w:lvlText w:val="%2."/>
      <w:lvlJc w:val="left"/>
      <w:pPr>
        <w:ind w:left="1431" w:hanging="360"/>
      </w:pPr>
    </w:lvl>
    <w:lvl w:ilvl="2" w:tplc="0407001B" w:tentative="1">
      <w:start w:val="1"/>
      <w:numFmt w:val="lowerRoman"/>
      <w:lvlText w:val="%3."/>
      <w:lvlJc w:val="right"/>
      <w:pPr>
        <w:ind w:left="2151" w:hanging="180"/>
      </w:pPr>
    </w:lvl>
    <w:lvl w:ilvl="3" w:tplc="0407000F" w:tentative="1">
      <w:start w:val="1"/>
      <w:numFmt w:val="decimal"/>
      <w:lvlText w:val="%4."/>
      <w:lvlJc w:val="left"/>
      <w:pPr>
        <w:ind w:left="2871" w:hanging="360"/>
      </w:pPr>
    </w:lvl>
    <w:lvl w:ilvl="4" w:tplc="04070019" w:tentative="1">
      <w:start w:val="1"/>
      <w:numFmt w:val="lowerLetter"/>
      <w:lvlText w:val="%5."/>
      <w:lvlJc w:val="left"/>
      <w:pPr>
        <w:ind w:left="3591" w:hanging="360"/>
      </w:pPr>
    </w:lvl>
    <w:lvl w:ilvl="5" w:tplc="0407001B" w:tentative="1">
      <w:start w:val="1"/>
      <w:numFmt w:val="lowerRoman"/>
      <w:lvlText w:val="%6."/>
      <w:lvlJc w:val="right"/>
      <w:pPr>
        <w:ind w:left="4311" w:hanging="180"/>
      </w:pPr>
    </w:lvl>
    <w:lvl w:ilvl="6" w:tplc="0407000F" w:tentative="1">
      <w:start w:val="1"/>
      <w:numFmt w:val="decimal"/>
      <w:lvlText w:val="%7."/>
      <w:lvlJc w:val="left"/>
      <w:pPr>
        <w:ind w:left="5031" w:hanging="360"/>
      </w:pPr>
    </w:lvl>
    <w:lvl w:ilvl="7" w:tplc="04070019" w:tentative="1">
      <w:start w:val="1"/>
      <w:numFmt w:val="lowerLetter"/>
      <w:lvlText w:val="%8."/>
      <w:lvlJc w:val="left"/>
      <w:pPr>
        <w:ind w:left="5751" w:hanging="360"/>
      </w:pPr>
    </w:lvl>
    <w:lvl w:ilvl="8" w:tplc="0407001B" w:tentative="1">
      <w:start w:val="1"/>
      <w:numFmt w:val="lowerRoman"/>
      <w:lvlText w:val="%9."/>
      <w:lvlJc w:val="right"/>
      <w:pPr>
        <w:ind w:left="6471" w:hanging="180"/>
      </w:pPr>
    </w:lvl>
  </w:abstractNum>
  <w:abstractNum w:abstractNumId="16">
    <w:nsid w:val="466B2981"/>
    <w:multiLevelType w:val="hybridMultilevel"/>
    <w:tmpl w:val="C84CC58E"/>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7">
    <w:nsid w:val="58E92FE2"/>
    <w:multiLevelType w:val="hybridMultilevel"/>
    <w:tmpl w:val="7D62B27A"/>
    <w:lvl w:ilvl="0" w:tplc="94BC98B4">
      <w:start w:val="1"/>
      <w:numFmt w:val="bullet"/>
      <w:lvlText w:val=""/>
      <w:lvlJc w:val="left"/>
      <w:pPr>
        <w:ind w:left="895" w:hanging="360"/>
      </w:pPr>
      <w:rPr>
        <w:rFonts w:ascii="Symbol" w:hAnsi="Symbol" w:hint="default"/>
        <w:sz w:val="22"/>
        <w:szCs w:val="22"/>
      </w:rPr>
    </w:lvl>
    <w:lvl w:ilvl="1" w:tplc="04070003" w:tentative="1">
      <w:start w:val="1"/>
      <w:numFmt w:val="bullet"/>
      <w:lvlText w:val="o"/>
      <w:lvlJc w:val="left"/>
      <w:pPr>
        <w:ind w:left="1615" w:hanging="360"/>
      </w:pPr>
      <w:rPr>
        <w:rFonts w:ascii="Courier New" w:hAnsi="Courier New" w:cs="Courier New" w:hint="default"/>
      </w:rPr>
    </w:lvl>
    <w:lvl w:ilvl="2" w:tplc="04070005" w:tentative="1">
      <w:start w:val="1"/>
      <w:numFmt w:val="bullet"/>
      <w:lvlText w:val=""/>
      <w:lvlJc w:val="left"/>
      <w:pPr>
        <w:ind w:left="2335" w:hanging="360"/>
      </w:pPr>
      <w:rPr>
        <w:rFonts w:ascii="Wingdings" w:hAnsi="Wingdings" w:hint="default"/>
      </w:rPr>
    </w:lvl>
    <w:lvl w:ilvl="3" w:tplc="04070001" w:tentative="1">
      <w:start w:val="1"/>
      <w:numFmt w:val="bullet"/>
      <w:lvlText w:val=""/>
      <w:lvlJc w:val="left"/>
      <w:pPr>
        <w:ind w:left="3055" w:hanging="360"/>
      </w:pPr>
      <w:rPr>
        <w:rFonts w:ascii="Symbol" w:hAnsi="Symbol" w:hint="default"/>
      </w:rPr>
    </w:lvl>
    <w:lvl w:ilvl="4" w:tplc="04070003" w:tentative="1">
      <w:start w:val="1"/>
      <w:numFmt w:val="bullet"/>
      <w:lvlText w:val="o"/>
      <w:lvlJc w:val="left"/>
      <w:pPr>
        <w:ind w:left="3775" w:hanging="360"/>
      </w:pPr>
      <w:rPr>
        <w:rFonts w:ascii="Courier New" w:hAnsi="Courier New" w:cs="Courier New" w:hint="default"/>
      </w:rPr>
    </w:lvl>
    <w:lvl w:ilvl="5" w:tplc="04070005" w:tentative="1">
      <w:start w:val="1"/>
      <w:numFmt w:val="bullet"/>
      <w:lvlText w:val=""/>
      <w:lvlJc w:val="left"/>
      <w:pPr>
        <w:ind w:left="4495" w:hanging="360"/>
      </w:pPr>
      <w:rPr>
        <w:rFonts w:ascii="Wingdings" w:hAnsi="Wingdings" w:hint="default"/>
      </w:rPr>
    </w:lvl>
    <w:lvl w:ilvl="6" w:tplc="04070001" w:tentative="1">
      <w:start w:val="1"/>
      <w:numFmt w:val="bullet"/>
      <w:lvlText w:val=""/>
      <w:lvlJc w:val="left"/>
      <w:pPr>
        <w:ind w:left="5215" w:hanging="360"/>
      </w:pPr>
      <w:rPr>
        <w:rFonts w:ascii="Symbol" w:hAnsi="Symbol" w:hint="default"/>
      </w:rPr>
    </w:lvl>
    <w:lvl w:ilvl="7" w:tplc="04070003" w:tentative="1">
      <w:start w:val="1"/>
      <w:numFmt w:val="bullet"/>
      <w:lvlText w:val="o"/>
      <w:lvlJc w:val="left"/>
      <w:pPr>
        <w:ind w:left="5935" w:hanging="360"/>
      </w:pPr>
      <w:rPr>
        <w:rFonts w:ascii="Courier New" w:hAnsi="Courier New" w:cs="Courier New" w:hint="default"/>
      </w:rPr>
    </w:lvl>
    <w:lvl w:ilvl="8" w:tplc="04070005" w:tentative="1">
      <w:start w:val="1"/>
      <w:numFmt w:val="bullet"/>
      <w:lvlText w:val=""/>
      <w:lvlJc w:val="left"/>
      <w:pPr>
        <w:ind w:left="6655" w:hanging="360"/>
      </w:pPr>
      <w:rPr>
        <w:rFonts w:ascii="Wingdings" w:hAnsi="Wingdings" w:hint="default"/>
      </w:rPr>
    </w:lvl>
  </w:abstractNum>
  <w:abstractNum w:abstractNumId="18">
    <w:nsid w:val="5E52373A"/>
    <w:multiLevelType w:val="hybridMultilevel"/>
    <w:tmpl w:val="7C08E4DC"/>
    <w:lvl w:ilvl="0" w:tplc="7DBABD08">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nsid w:val="640435FD"/>
    <w:multiLevelType w:val="hybridMultilevel"/>
    <w:tmpl w:val="CFBAA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89F6CE8"/>
    <w:multiLevelType w:val="hybridMultilevel"/>
    <w:tmpl w:val="BE4CEA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39620B9"/>
    <w:multiLevelType w:val="hybridMultilevel"/>
    <w:tmpl w:val="DB5E41C4"/>
    <w:lvl w:ilvl="0" w:tplc="5E6A7FF2">
      <w:start w:val="1"/>
      <w:numFmt w:val="decimal"/>
      <w:lvlText w:val="%1."/>
      <w:lvlJc w:val="left"/>
      <w:pPr>
        <w:ind w:left="711" w:hanging="360"/>
      </w:pPr>
      <w:rPr>
        <w:rFonts w:hint="default"/>
      </w:rPr>
    </w:lvl>
    <w:lvl w:ilvl="1" w:tplc="04070019" w:tentative="1">
      <w:start w:val="1"/>
      <w:numFmt w:val="lowerLetter"/>
      <w:lvlText w:val="%2."/>
      <w:lvlJc w:val="left"/>
      <w:pPr>
        <w:ind w:left="1431" w:hanging="360"/>
      </w:pPr>
    </w:lvl>
    <w:lvl w:ilvl="2" w:tplc="0407001B" w:tentative="1">
      <w:start w:val="1"/>
      <w:numFmt w:val="lowerRoman"/>
      <w:lvlText w:val="%3."/>
      <w:lvlJc w:val="right"/>
      <w:pPr>
        <w:ind w:left="2151" w:hanging="180"/>
      </w:pPr>
    </w:lvl>
    <w:lvl w:ilvl="3" w:tplc="0407000F" w:tentative="1">
      <w:start w:val="1"/>
      <w:numFmt w:val="decimal"/>
      <w:lvlText w:val="%4."/>
      <w:lvlJc w:val="left"/>
      <w:pPr>
        <w:ind w:left="2871" w:hanging="360"/>
      </w:pPr>
    </w:lvl>
    <w:lvl w:ilvl="4" w:tplc="04070019" w:tentative="1">
      <w:start w:val="1"/>
      <w:numFmt w:val="lowerLetter"/>
      <w:lvlText w:val="%5."/>
      <w:lvlJc w:val="left"/>
      <w:pPr>
        <w:ind w:left="3591" w:hanging="360"/>
      </w:pPr>
    </w:lvl>
    <w:lvl w:ilvl="5" w:tplc="0407001B" w:tentative="1">
      <w:start w:val="1"/>
      <w:numFmt w:val="lowerRoman"/>
      <w:lvlText w:val="%6."/>
      <w:lvlJc w:val="right"/>
      <w:pPr>
        <w:ind w:left="4311" w:hanging="180"/>
      </w:pPr>
    </w:lvl>
    <w:lvl w:ilvl="6" w:tplc="0407000F" w:tentative="1">
      <w:start w:val="1"/>
      <w:numFmt w:val="decimal"/>
      <w:lvlText w:val="%7."/>
      <w:lvlJc w:val="left"/>
      <w:pPr>
        <w:ind w:left="5031" w:hanging="360"/>
      </w:pPr>
    </w:lvl>
    <w:lvl w:ilvl="7" w:tplc="04070019" w:tentative="1">
      <w:start w:val="1"/>
      <w:numFmt w:val="lowerLetter"/>
      <w:lvlText w:val="%8."/>
      <w:lvlJc w:val="left"/>
      <w:pPr>
        <w:ind w:left="5751" w:hanging="360"/>
      </w:pPr>
    </w:lvl>
    <w:lvl w:ilvl="8" w:tplc="0407001B" w:tentative="1">
      <w:start w:val="1"/>
      <w:numFmt w:val="lowerRoman"/>
      <w:lvlText w:val="%9."/>
      <w:lvlJc w:val="right"/>
      <w:pPr>
        <w:ind w:left="6471" w:hanging="180"/>
      </w:pPr>
    </w:lvl>
  </w:abstractNum>
  <w:abstractNum w:abstractNumId="22">
    <w:nsid w:val="7AE44052"/>
    <w:multiLevelType w:val="hybridMultilevel"/>
    <w:tmpl w:val="711E0E5A"/>
    <w:lvl w:ilvl="0" w:tplc="9900130E">
      <w:start w:val="1"/>
      <w:numFmt w:val="decimal"/>
      <w:lvlText w:val="%1."/>
      <w:lvlJc w:val="left"/>
      <w:pPr>
        <w:ind w:left="638" w:hanging="360"/>
      </w:pPr>
      <w:rPr>
        <w:rFonts w:hint="default"/>
      </w:rPr>
    </w:lvl>
    <w:lvl w:ilvl="1" w:tplc="04070019" w:tentative="1">
      <w:start w:val="1"/>
      <w:numFmt w:val="lowerLetter"/>
      <w:lvlText w:val="%2."/>
      <w:lvlJc w:val="left"/>
      <w:pPr>
        <w:ind w:left="1358" w:hanging="360"/>
      </w:pPr>
    </w:lvl>
    <w:lvl w:ilvl="2" w:tplc="0407001B" w:tentative="1">
      <w:start w:val="1"/>
      <w:numFmt w:val="lowerRoman"/>
      <w:lvlText w:val="%3."/>
      <w:lvlJc w:val="right"/>
      <w:pPr>
        <w:ind w:left="2078" w:hanging="180"/>
      </w:pPr>
    </w:lvl>
    <w:lvl w:ilvl="3" w:tplc="0407000F" w:tentative="1">
      <w:start w:val="1"/>
      <w:numFmt w:val="decimal"/>
      <w:lvlText w:val="%4."/>
      <w:lvlJc w:val="left"/>
      <w:pPr>
        <w:ind w:left="2798" w:hanging="360"/>
      </w:pPr>
    </w:lvl>
    <w:lvl w:ilvl="4" w:tplc="04070019" w:tentative="1">
      <w:start w:val="1"/>
      <w:numFmt w:val="lowerLetter"/>
      <w:lvlText w:val="%5."/>
      <w:lvlJc w:val="left"/>
      <w:pPr>
        <w:ind w:left="3518" w:hanging="360"/>
      </w:pPr>
    </w:lvl>
    <w:lvl w:ilvl="5" w:tplc="0407001B" w:tentative="1">
      <w:start w:val="1"/>
      <w:numFmt w:val="lowerRoman"/>
      <w:lvlText w:val="%6."/>
      <w:lvlJc w:val="right"/>
      <w:pPr>
        <w:ind w:left="4238" w:hanging="180"/>
      </w:pPr>
    </w:lvl>
    <w:lvl w:ilvl="6" w:tplc="0407000F" w:tentative="1">
      <w:start w:val="1"/>
      <w:numFmt w:val="decimal"/>
      <w:lvlText w:val="%7."/>
      <w:lvlJc w:val="left"/>
      <w:pPr>
        <w:ind w:left="4958" w:hanging="360"/>
      </w:pPr>
    </w:lvl>
    <w:lvl w:ilvl="7" w:tplc="04070019" w:tentative="1">
      <w:start w:val="1"/>
      <w:numFmt w:val="lowerLetter"/>
      <w:lvlText w:val="%8."/>
      <w:lvlJc w:val="left"/>
      <w:pPr>
        <w:ind w:left="5678" w:hanging="360"/>
      </w:pPr>
    </w:lvl>
    <w:lvl w:ilvl="8" w:tplc="0407001B" w:tentative="1">
      <w:start w:val="1"/>
      <w:numFmt w:val="lowerRoman"/>
      <w:lvlText w:val="%9."/>
      <w:lvlJc w:val="right"/>
      <w:pPr>
        <w:ind w:left="6398" w:hanging="180"/>
      </w:pPr>
    </w:lvl>
  </w:abstractNum>
  <w:abstractNum w:abstractNumId="23">
    <w:nsid w:val="7B9E274B"/>
    <w:multiLevelType w:val="hybridMultilevel"/>
    <w:tmpl w:val="56521140"/>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nsid w:val="7E974E02"/>
    <w:multiLevelType w:val="hybridMultilevel"/>
    <w:tmpl w:val="9D2E9EBC"/>
    <w:lvl w:ilvl="0" w:tplc="F9002E38">
      <w:start w:val="1"/>
      <w:numFmt w:val="bullet"/>
      <w:lvlText w:val="•"/>
      <w:lvlJc w:val="left"/>
      <w:pPr>
        <w:tabs>
          <w:tab w:val="num" w:pos="720"/>
        </w:tabs>
        <w:ind w:left="720" w:hanging="360"/>
      </w:pPr>
      <w:rPr>
        <w:rFonts w:ascii="Arial" w:hAnsi="Arial" w:hint="default"/>
      </w:rPr>
    </w:lvl>
    <w:lvl w:ilvl="1" w:tplc="934A2586" w:tentative="1">
      <w:start w:val="1"/>
      <w:numFmt w:val="bullet"/>
      <w:lvlText w:val="•"/>
      <w:lvlJc w:val="left"/>
      <w:pPr>
        <w:tabs>
          <w:tab w:val="num" w:pos="1440"/>
        </w:tabs>
        <w:ind w:left="1440" w:hanging="360"/>
      </w:pPr>
      <w:rPr>
        <w:rFonts w:ascii="Arial" w:hAnsi="Arial" w:hint="default"/>
      </w:rPr>
    </w:lvl>
    <w:lvl w:ilvl="2" w:tplc="F0EC2F6C" w:tentative="1">
      <w:start w:val="1"/>
      <w:numFmt w:val="bullet"/>
      <w:lvlText w:val="•"/>
      <w:lvlJc w:val="left"/>
      <w:pPr>
        <w:tabs>
          <w:tab w:val="num" w:pos="2160"/>
        </w:tabs>
        <w:ind w:left="2160" w:hanging="360"/>
      </w:pPr>
      <w:rPr>
        <w:rFonts w:ascii="Arial" w:hAnsi="Arial" w:hint="default"/>
      </w:rPr>
    </w:lvl>
    <w:lvl w:ilvl="3" w:tplc="C2F0EAB2" w:tentative="1">
      <w:start w:val="1"/>
      <w:numFmt w:val="bullet"/>
      <w:lvlText w:val="•"/>
      <w:lvlJc w:val="left"/>
      <w:pPr>
        <w:tabs>
          <w:tab w:val="num" w:pos="2880"/>
        </w:tabs>
        <w:ind w:left="2880" w:hanging="360"/>
      </w:pPr>
      <w:rPr>
        <w:rFonts w:ascii="Arial" w:hAnsi="Arial" w:hint="default"/>
      </w:rPr>
    </w:lvl>
    <w:lvl w:ilvl="4" w:tplc="36A26854" w:tentative="1">
      <w:start w:val="1"/>
      <w:numFmt w:val="bullet"/>
      <w:lvlText w:val="•"/>
      <w:lvlJc w:val="left"/>
      <w:pPr>
        <w:tabs>
          <w:tab w:val="num" w:pos="3600"/>
        </w:tabs>
        <w:ind w:left="3600" w:hanging="360"/>
      </w:pPr>
      <w:rPr>
        <w:rFonts w:ascii="Arial" w:hAnsi="Arial" w:hint="default"/>
      </w:rPr>
    </w:lvl>
    <w:lvl w:ilvl="5" w:tplc="B4A6E4A0" w:tentative="1">
      <w:start w:val="1"/>
      <w:numFmt w:val="bullet"/>
      <w:lvlText w:val="•"/>
      <w:lvlJc w:val="left"/>
      <w:pPr>
        <w:tabs>
          <w:tab w:val="num" w:pos="4320"/>
        </w:tabs>
        <w:ind w:left="4320" w:hanging="360"/>
      </w:pPr>
      <w:rPr>
        <w:rFonts w:ascii="Arial" w:hAnsi="Arial" w:hint="default"/>
      </w:rPr>
    </w:lvl>
    <w:lvl w:ilvl="6" w:tplc="524A4E90" w:tentative="1">
      <w:start w:val="1"/>
      <w:numFmt w:val="bullet"/>
      <w:lvlText w:val="•"/>
      <w:lvlJc w:val="left"/>
      <w:pPr>
        <w:tabs>
          <w:tab w:val="num" w:pos="5040"/>
        </w:tabs>
        <w:ind w:left="5040" w:hanging="360"/>
      </w:pPr>
      <w:rPr>
        <w:rFonts w:ascii="Arial" w:hAnsi="Arial" w:hint="default"/>
      </w:rPr>
    </w:lvl>
    <w:lvl w:ilvl="7" w:tplc="3ABA3DF0" w:tentative="1">
      <w:start w:val="1"/>
      <w:numFmt w:val="bullet"/>
      <w:lvlText w:val="•"/>
      <w:lvlJc w:val="left"/>
      <w:pPr>
        <w:tabs>
          <w:tab w:val="num" w:pos="5760"/>
        </w:tabs>
        <w:ind w:left="5760" w:hanging="360"/>
      </w:pPr>
      <w:rPr>
        <w:rFonts w:ascii="Arial" w:hAnsi="Arial" w:hint="default"/>
      </w:rPr>
    </w:lvl>
    <w:lvl w:ilvl="8" w:tplc="8324936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3"/>
  </w:num>
  <w:num w:numId="3">
    <w:abstractNumId w:val="24"/>
  </w:num>
  <w:num w:numId="4">
    <w:abstractNumId w:val="11"/>
  </w:num>
  <w:num w:numId="5">
    <w:abstractNumId w:val="4"/>
  </w:num>
  <w:num w:numId="6">
    <w:abstractNumId w:val="7"/>
  </w:num>
  <w:num w:numId="7">
    <w:abstractNumId w:val="9"/>
  </w:num>
  <w:num w:numId="8">
    <w:abstractNumId w:val="3"/>
  </w:num>
  <w:num w:numId="9">
    <w:abstractNumId w:val="13"/>
  </w:num>
  <w:num w:numId="10">
    <w:abstractNumId w:val="18"/>
  </w:num>
  <w:num w:numId="11">
    <w:abstractNumId w:val="6"/>
  </w:num>
  <w:num w:numId="12">
    <w:abstractNumId w:val="0"/>
  </w:num>
  <w:num w:numId="13">
    <w:abstractNumId w:val="2"/>
  </w:num>
  <w:num w:numId="14">
    <w:abstractNumId w:val="12"/>
  </w:num>
  <w:num w:numId="15">
    <w:abstractNumId w:val="17"/>
  </w:num>
  <w:num w:numId="16">
    <w:abstractNumId w:val="19"/>
  </w:num>
  <w:num w:numId="17">
    <w:abstractNumId w:val="14"/>
  </w:num>
  <w:num w:numId="18">
    <w:abstractNumId w:val="21"/>
  </w:num>
  <w:num w:numId="19">
    <w:abstractNumId w:val="15"/>
  </w:num>
  <w:num w:numId="20">
    <w:abstractNumId w:val="5"/>
  </w:num>
  <w:num w:numId="21">
    <w:abstractNumId w:val="8"/>
  </w:num>
  <w:num w:numId="22">
    <w:abstractNumId w:val="16"/>
  </w:num>
  <w:num w:numId="23">
    <w:abstractNumId w:val="22"/>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04"/>
    <w:rsid w:val="000110F7"/>
    <w:rsid w:val="00012EC8"/>
    <w:rsid w:val="000146DE"/>
    <w:rsid w:val="00027E92"/>
    <w:rsid w:val="0003380C"/>
    <w:rsid w:val="00045157"/>
    <w:rsid w:val="0006401A"/>
    <w:rsid w:val="0007369B"/>
    <w:rsid w:val="000772B6"/>
    <w:rsid w:val="00084CCC"/>
    <w:rsid w:val="000A28E9"/>
    <w:rsid w:val="000B6366"/>
    <w:rsid w:val="000C62F3"/>
    <w:rsid w:val="000E00F6"/>
    <w:rsid w:val="000E3C67"/>
    <w:rsid w:val="000E3F9E"/>
    <w:rsid w:val="000E40C8"/>
    <w:rsid w:val="000E7ADE"/>
    <w:rsid w:val="000F706A"/>
    <w:rsid w:val="000F7A77"/>
    <w:rsid w:val="00113AF0"/>
    <w:rsid w:val="00135C28"/>
    <w:rsid w:val="001415DC"/>
    <w:rsid w:val="00145202"/>
    <w:rsid w:val="00157FB3"/>
    <w:rsid w:val="00166141"/>
    <w:rsid w:val="001667B9"/>
    <w:rsid w:val="00173B2D"/>
    <w:rsid w:val="001844FC"/>
    <w:rsid w:val="001918B1"/>
    <w:rsid w:val="001B281A"/>
    <w:rsid w:val="001C527D"/>
    <w:rsid w:val="001E082D"/>
    <w:rsid w:val="001E4A5A"/>
    <w:rsid w:val="001E5924"/>
    <w:rsid w:val="00201E9E"/>
    <w:rsid w:val="002100AD"/>
    <w:rsid w:val="002250E6"/>
    <w:rsid w:val="00232F80"/>
    <w:rsid w:val="002411AC"/>
    <w:rsid w:val="002608F6"/>
    <w:rsid w:val="0026381F"/>
    <w:rsid w:val="00287119"/>
    <w:rsid w:val="002A3223"/>
    <w:rsid w:val="002A6219"/>
    <w:rsid w:val="002A66F9"/>
    <w:rsid w:val="002D5BF0"/>
    <w:rsid w:val="002D787A"/>
    <w:rsid w:val="002E4A4F"/>
    <w:rsid w:val="0030539D"/>
    <w:rsid w:val="003065CF"/>
    <w:rsid w:val="00307A04"/>
    <w:rsid w:val="0032164E"/>
    <w:rsid w:val="00327B1C"/>
    <w:rsid w:val="00345D66"/>
    <w:rsid w:val="00372B7B"/>
    <w:rsid w:val="00375F08"/>
    <w:rsid w:val="00390351"/>
    <w:rsid w:val="003C154D"/>
    <w:rsid w:val="003D5C51"/>
    <w:rsid w:val="003E391E"/>
    <w:rsid w:val="003F245A"/>
    <w:rsid w:val="00402900"/>
    <w:rsid w:val="00430441"/>
    <w:rsid w:val="004309F2"/>
    <w:rsid w:val="00436D72"/>
    <w:rsid w:val="00443C47"/>
    <w:rsid w:val="00466114"/>
    <w:rsid w:val="00473B12"/>
    <w:rsid w:val="00483936"/>
    <w:rsid w:val="004A5B1C"/>
    <w:rsid w:val="004A6EF8"/>
    <w:rsid w:val="004B437B"/>
    <w:rsid w:val="004D6D8B"/>
    <w:rsid w:val="004E0E92"/>
    <w:rsid w:val="004E5B12"/>
    <w:rsid w:val="00514CB6"/>
    <w:rsid w:val="00515578"/>
    <w:rsid w:val="00515818"/>
    <w:rsid w:val="00525111"/>
    <w:rsid w:val="00531361"/>
    <w:rsid w:val="00532D5D"/>
    <w:rsid w:val="005333EF"/>
    <w:rsid w:val="0053483D"/>
    <w:rsid w:val="00535C24"/>
    <w:rsid w:val="00553C78"/>
    <w:rsid w:val="005624E2"/>
    <w:rsid w:val="00562552"/>
    <w:rsid w:val="00586F7F"/>
    <w:rsid w:val="005872E8"/>
    <w:rsid w:val="005923AE"/>
    <w:rsid w:val="00596AA0"/>
    <w:rsid w:val="005A62CA"/>
    <w:rsid w:val="005C65EA"/>
    <w:rsid w:val="005E6B0C"/>
    <w:rsid w:val="0061470B"/>
    <w:rsid w:val="00631D85"/>
    <w:rsid w:val="00633C0A"/>
    <w:rsid w:val="00635F24"/>
    <w:rsid w:val="00640864"/>
    <w:rsid w:val="00647F8E"/>
    <w:rsid w:val="006576A4"/>
    <w:rsid w:val="006605F9"/>
    <w:rsid w:val="00676878"/>
    <w:rsid w:val="00684838"/>
    <w:rsid w:val="00690009"/>
    <w:rsid w:val="006B149D"/>
    <w:rsid w:val="006D5309"/>
    <w:rsid w:val="006F56DF"/>
    <w:rsid w:val="006F58FD"/>
    <w:rsid w:val="00706C04"/>
    <w:rsid w:val="00741C0A"/>
    <w:rsid w:val="00765060"/>
    <w:rsid w:val="00765398"/>
    <w:rsid w:val="00765E95"/>
    <w:rsid w:val="00777631"/>
    <w:rsid w:val="007824FC"/>
    <w:rsid w:val="00783AB0"/>
    <w:rsid w:val="007870BE"/>
    <w:rsid w:val="00793329"/>
    <w:rsid w:val="007A4BA8"/>
    <w:rsid w:val="007F01A9"/>
    <w:rsid w:val="007F6963"/>
    <w:rsid w:val="0080322D"/>
    <w:rsid w:val="008136EA"/>
    <w:rsid w:val="00813FD0"/>
    <w:rsid w:val="008839F7"/>
    <w:rsid w:val="008863E0"/>
    <w:rsid w:val="00887F0D"/>
    <w:rsid w:val="0089288D"/>
    <w:rsid w:val="008945B5"/>
    <w:rsid w:val="00895DAB"/>
    <w:rsid w:val="008A0BD5"/>
    <w:rsid w:val="008E2BAA"/>
    <w:rsid w:val="008F3358"/>
    <w:rsid w:val="008F450A"/>
    <w:rsid w:val="00913278"/>
    <w:rsid w:val="00950BA5"/>
    <w:rsid w:val="0097211C"/>
    <w:rsid w:val="009A4B34"/>
    <w:rsid w:val="009D14E3"/>
    <w:rsid w:val="009D4304"/>
    <w:rsid w:val="009D6B0C"/>
    <w:rsid w:val="009E1B75"/>
    <w:rsid w:val="009E5360"/>
    <w:rsid w:val="009F2A83"/>
    <w:rsid w:val="009F77AA"/>
    <w:rsid w:val="00A004CA"/>
    <w:rsid w:val="00A14416"/>
    <w:rsid w:val="00A1609E"/>
    <w:rsid w:val="00A208E2"/>
    <w:rsid w:val="00A33B8A"/>
    <w:rsid w:val="00A41280"/>
    <w:rsid w:val="00A547D3"/>
    <w:rsid w:val="00A61E4C"/>
    <w:rsid w:val="00A61F8C"/>
    <w:rsid w:val="00A90960"/>
    <w:rsid w:val="00A91275"/>
    <w:rsid w:val="00A94635"/>
    <w:rsid w:val="00A9524C"/>
    <w:rsid w:val="00AA1D1E"/>
    <w:rsid w:val="00AA676F"/>
    <w:rsid w:val="00AB14AB"/>
    <w:rsid w:val="00AF0530"/>
    <w:rsid w:val="00AF0801"/>
    <w:rsid w:val="00B02797"/>
    <w:rsid w:val="00B05EFE"/>
    <w:rsid w:val="00B342EC"/>
    <w:rsid w:val="00B418C6"/>
    <w:rsid w:val="00B54681"/>
    <w:rsid w:val="00B5673A"/>
    <w:rsid w:val="00B61C01"/>
    <w:rsid w:val="00B70FB6"/>
    <w:rsid w:val="00B9448A"/>
    <w:rsid w:val="00BB3385"/>
    <w:rsid w:val="00BE14B8"/>
    <w:rsid w:val="00BE4C02"/>
    <w:rsid w:val="00C00BF8"/>
    <w:rsid w:val="00C05749"/>
    <w:rsid w:val="00C20F02"/>
    <w:rsid w:val="00C23958"/>
    <w:rsid w:val="00C23A25"/>
    <w:rsid w:val="00C25703"/>
    <w:rsid w:val="00C27E87"/>
    <w:rsid w:val="00C45FDC"/>
    <w:rsid w:val="00C536B7"/>
    <w:rsid w:val="00C57FB4"/>
    <w:rsid w:val="00C61726"/>
    <w:rsid w:val="00C73F95"/>
    <w:rsid w:val="00C758E7"/>
    <w:rsid w:val="00CA3B64"/>
    <w:rsid w:val="00CA4ABE"/>
    <w:rsid w:val="00CA7CA2"/>
    <w:rsid w:val="00CB70A6"/>
    <w:rsid w:val="00CC16D7"/>
    <w:rsid w:val="00CC6683"/>
    <w:rsid w:val="00D1166B"/>
    <w:rsid w:val="00D23AD8"/>
    <w:rsid w:val="00D2552E"/>
    <w:rsid w:val="00D31AEB"/>
    <w:rsid w:val="00D444AA"/>
    <w:rsid w:val="00D4510A"/>
    <w:rsid w:val="00D605B5"/>
    <w:rsid w:val="00D7094E"/>
    <w:rsid w:val="00D71BF2"/>
    <w:rsid w:val="00D90B87"/>
    <w:rsid w:val="00D961BC"/>
    <w:rsid w:val="00DA0FF1"/>
    <w:rsid w:val="00DC0B01"/>
    <w:rsid w:val="00DD11AC"/>
    <w:rsid w:val="00DD1F16"/>
    <w:rsid w:val="00DE0A20"/>
    <w:rsid w:val="00DE1344"/>
    <w:rsid w:val="00DF44B5"/>
    <w:rsid w:val="00E06906"/>
    <w:rsid w:val="00E11FBF"/>
    <w:rsid w:val="00E4321E"/>
    <w:rsid w:val="00E55F62"/>
    <w:rsid w:val="00E76D3D"/>
    <w:rsid w:val="00E86EB1"/>
    <w:rsid w:val="00E94CEB"/>
    <w:rsid w:val="00ED2104"/>
    <w:rsid w:val="00ED4E6F"/>
    <w:rsid w:val="00F06D13"/>
    <w:rsid w:val="00F14650"/>
    <w:rsid w:val="00F3271F"/>
    <w:rsid w:val="00F36855"/>
    <w:rsid w:val="00F51F31"/>
    <w:rsid w:val="00F540AC"/>
    <w:rsid w:val="00F55B19"/>
    <w:rsid w:val="00F644AF"/>
    <w:rsid w:val="00F67700"/>
    <w:rsid w:val="00F75AC0"/>
    <w:rsid w:val="00F77CAC"/>
    <w:rsid w:val="00F83C7A"/>
    <w:rsid w:val="00F84088"/>
    <w:rsid w:val="00F87A8E"/>
    <w:rsid w:val="00FA3912"/>
    <w:rsid w:val="00FB1442"/>
    <w:rsid w:val="00FC6E23"/>
    <w:rsid w:val="00FF0F86"/>
    <w:rsid w:val="00FF5B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A4BA8"/>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D21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Standard"/>
    <w:rsid w:val="00C23A25"/>
    <w:pPr>
      <w:ind w:left="720"/>
      <w:contextualSpacing/>
    </w:pPr>
  </w:style>
  <w:style w:type="character" w:styleId="Hyperlink">
    <w:name w:val="Hyperlink"/>
    <w:uiPriority w:val="99"/>
    <w:rsid w:val="00375F08"/>
    <w:rPr>
      <w:rFonts w:cs="Times New Roman"/>
      <w:color w:val="0000FF"/>
      <w:u w:val="single"/>
    </w:rPr>
  </w:style>
  <w:style w:type="paragraph" w:customStyle="1" w:styleId="StandardinTabelle">
    <w:name w:val="Standard in Tabelle"/>
    <w:basedOn w:val="Standard"/>
    <w:uiPriority w:val="99"/>
    <w:rsid w:val="00706C04"/>
    <w:pPr>
      <w:widowControl w:val="0"/>
      <w:spacing w:after="120" w:line="240" w:lineRule="exact"/>
      <w:ind w:left="2268"/>
    </w:pPr>
    <w:rPr>
      <w:rFonts w:eastAsia="Calibri"/>
      <w:sz w:val="20"/>
      <w:szCs w:val="20"/>
      <w:lang w:eastAsia="de-DE"/>
    </w:rPr>
  </w:style>
  <w:style w:type="paragraph" w:styleId="Sprechblasentext">
    <w:name w:val="Balloon Text"/>
    <w:basedOn w:val="Standard"/>
    <w:link w:val="SprechblasentextZchn"/>
    <w:semiHidden/>
    <w:rsid w:val="00706C04"/>
    <w:pPr>
      <w:spacing w:after="0" w:line="240" w:lineRule="auto"/>
    </w:pPr>
    <w:rPr>
      <w:rFonts w:ascii="Tahoma" w:hAnsi="Tahoma" w:cs="Tahoma"/>
      <w:sz w:val="16"/>
      <w:szCs w:val="16"/>
    </w:rPr>
  </w:style>
  <w:style w:type="character" w:customStyle="1" w:styleId="SprechblasentextZchn">
    <w:name w:val="Sprechblasentext Zchn"/>
    <w:link w:val="Sprechblasentext"/>
    <w:semiHidden/>
    <w:locked/>
    <w:rsid w:val="00706C04"/>
    <w:rPr>
      <w:rFonts w:ascii="Tahoma" w:hAnsi="Tahoma" w:cs="Tahoma"/>
      <w:sz w:val="16"/>
      <w:szCs w:val="16"/>
    </w:rPr>
  </w:style>
  <w:style w:type="paragraph" w:customStyle="1" w:styleId="KeinLeerraum1">
    <w:name w:val="Kein Leerraum1"/>
    <w:rsid w:val="00706C04"/>
    <w:rPr>
      <w:rFonts w:eastAsia="Times New Roman" w:cs="Calibri"/>
      <w:sz w:val="22"/>
      <w:szCs w:val="22"/>
      <w:lang w:eastAsia="en-US"/>
    </w:rPr>
  </w:style>
  <w:style w:type="character" w:styleId="Kommentarzeichen">
    <w:name w:val="annotation reference"/>
    <w:rsid w:val="00765398"/>
    <w:rPr>
      <w:sz w:val="16"/>
      <w:szCs w:val="16"/>
    </w:rPr>
  </w:style>
  <w:style w:type="paragraph" w:styleId="Kommentartext">
    <w:name w:val="annotation text"/>
    <w:basedOn w:val="Standard"/>
    <w:link w:val="KommentartextZchn"/>
    <w:rsid w:val="00765398"/>
    <w:rPr>
      <w:sz w:val="20"/>
      <w:szCs w:val="20"/>
    </w:rPr>
  </w:style>
  <w:style w:type="character" w:customStyle="1" w:styleId="KommentartextZchn">
    <w:name w:val="Kommentartext Zchn"/>
    <w:link w:val="Kommentartext"/>
    <w:rsid w:val="00765398"/>
    <w:rPr>
      <w:rFonts w:eastAsia="Times New Roman"/>
      <w:lang w:eastAsia="en-US"/>
    </w:rPr>
  </w:style>
  <w:style w:type="paragraph" w:styleId="Kommentarthema">
    <w:name w:val="annotation subject"/>
    <w:basedOn w:val="Kommentartext"/>
    <w:next w:val="Kommentartext"/>
    <w:link w:val="KommentarthemaZchn"/>
    <w:rsid w:val="00765398"/>
    <w:rPr>
      <w:b/>
      <w:bCs/>
    </w:rPr>
  </w:style>
  <w:style w:type="character" w:customStyle="1" w:styleId="KommentarthemaZchn">
    <w:name w:val="Kommentarthema Zchn"/>
    <w:link w:val="Kommentarthema"/>
    <w:rsid w:val="00765398"/>
    <w:rPr>
      <w:rFonts w:eastAsia="Times New Roman"/>
      <w:b/>
      <w:bCs/>
      <w:lang w:eastAsia="en-US"/>
    </w:rPr>
  </w:style>
  <w:style w:type="paragraph" w:styleId="Funotentext">
    <w:name w:val="footnote text"/>
    <w:basedOn w:val="Standard"/>
    <w:link w:val="FunotentextZchn"/>
    <w:rsid w:val="00562552"/>
    <w:rPr>
      <w:sz w:val="20"/>
      <w:szCs w:val="20"/>
    </w:rPr>
  </w:style>
  <w:style w:type="character" w:customStyle="1" w:styleId="FunotentextZchn">
    <w:name w:val="Fußnotentext Zchn"/>
    <w:link w:val="Funotentext"/>
    <w:rsid w:val="00562552"/>
    <w:rPr>
      <w:rFonts w:eastAsia="Times New Roman"/>
      <w:lang w:eastAsia="en-US"/>
    </w:rPr>
  </w:style>
  <w:style w:type="character" w:styleId="Funotenzeichen">
    <w:name w:val="footnote reference"/>
    <w:rsid w:val="00562552"/>
    <w:rPr>
      <w:vertAlign w:val="superscript"/>
    </w:rPr>
  </w:style>
  <w:style w:type="paragraph" w:styleId="Listenabsatz">
    <w:name w:val="List Paragraph"/>
    <w:basedOn w:val="Standard"/>
    <w:uiPriority w:val="34"/>
    <w:qFormat/>
    <w:rsid w:val="00515578"/>
    <w:pPr>
      <w:ind w:left="720"/>
      <w:contextualSpacing/>
    </w:pPr>
  </w:style>
  <w:style w:type="character" w:styleId="Hervorhebung">
    <w:name w:val="Emphasis"/>
    <w:basedOn w:val="Absatz-Standardschriftart"/>
    <w:uiPriority w:val="20"/>
    <w:qFormat/>
    <w:locked/>
    <w:rsid w:val="002D5BF0"/>
    <w:rPr>
      <w:b/>
      <w:bCs/>
      <w:i w:val="0"/>
      <w:iCs w:val="0"/>
    </w:rPr>
  </w:style>
  <w:style w:type="character" w:customStyle="1" w:styleId="fliesstextnormal1">
    <w:name w:val="fliesstextnormal1"/>
    <w:basedOn w:val="Absatz-Standardschriftart"/>
    <w:rsid w:val="001844FC"/>
    <w:rPr>
      <w:rFonts w:ascii="Arial" w:hAnsi="Arial" w:cs="Arial" w:hint="default"/>
    </w:rPr>
  </w:style>
  <w:style w:type="paragraph" w:styleId="Kopfzeile">
    <w:name w:val="header"/>
    <w:basedOn w:val="Standard"/>
    <w:link w:val="KopfzeileZchn"/>
    <w:rsid w:val="0003380C"/>
    <w:pPr>
      <w:tabs>
        <w:tab w:val="center" w:pos="4536"/>
        <w:tab w:val="right" w:pos="9072"/>
      </w:tabs>
      <w:spacing w:after="0" w:line="240" w:lineRule="auto"/>
    </w:pPr>
  </w:style>
  <w:style w:type="character" w:customStyle="1" w:styleId="KopfzeileZchn">
    <w:name w:val="Kopfzeile Zchn"/>
    <w:basedOn w:val="Absatz-Standardschriftart"/>
    <w:link w:val="Kopfzeile"/>
    <w:rsid w:val="0003380C"/>
    <w:rPr>
      <w:rFonts w:eastAsia="Times New Roman"/>
      <w:sz w:val="22"/>
      <w:szCs w:val="22"/>
      <w:lang w:eastAsia="en-US"/>
    </w:rPr>
  </w:style>
  <w:style w:type="paragraph" w:styleId="Fuzeile">
    <w:name w:val="footer"/>
    <w:basedOn w:val="Standard"/>
    <w:link w:val="FuzeileZchn"/>
    <w:rsid w:val="0003380C"/>
    <w:pPr>
      <w:tabs>
        <w:tab w:val="center" w:pos="4536"/>
        <w:tab w:val="right" w:pos="9072"/>
      </w:tabs>
      <w:spacing w:after="0" w:line="240" w:lineRule="auto"/>
    </w:pPr>
  </w:style>
  <w:style w:type="character" w:customStyle="1" w:styleId="FuzeileZchn">
    <w:name w:val="Fußzeile Zchn"/>
    <w:basedOn w:val="Absatz-Standardschriftart"/>
    <w:link w:val="Fuzeile"/>
    <w:rsid w:val="0003380C"/>
    <w:rPr>
      <w:rFonts w:eastAsia="Times New Roman"/>
      <w:sz w:val="22"/>
      <w:szCs w:val="22"/>
      <w:lang w:eastAsia="en-US"/>
    </w:rPr>
  </w:style>
  <w:style w:type="paragraph" w:styleId="KeinLeerraum">
    <w:name w:val="No Spacing"/>
    <w:uiPriority w:val="1"/>
    <w:qFormat/>
    <w:rsid w:val="00E94CEB"/>
    <w:rPr>
      <w:rFonts w:eastAsia="Times New Roman"/>
      <w:sz w:val="22"/>
      <w:szCs w:val="22"/>
      <w:lang w:eastAsia="en-US"/>
    </w:rPr>
  </w:style>
  <w:style w:type="character" w:customStyle="1" w:styleId="licensetplattr">
    <w:name w:val="licensetpl_attr"/>
    <w:basedOn w:val="Absatz-Standardschriftart"/>
    <w:rsid w:val="00E06906"/>
  </w:style>
  <w:style w:type="character" w:customStyle="1" w:styleId="plainlinks">
    <w:name w:val="plainlinks"/>
    <w:basedOn w:val="Absatz-Standardschriftart"/>
    <w:rsid w:val="00E06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A4BA8"/>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D21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Standard"/>
    <w:rsid w:val="00C23A25"/>
    <w:pPr>
      <w:ind w:left="720"/>
      <w:contextualSpacing/>
    </w:pPr>
  </w:style>
  <w:style w:type="character" w:styleId="Hyperlink">
    <w:name w:val="Hyperlink"/>
    <w:uiPriority w:val="99"/>
    <w:rsid w:val="00375F08"/>
    <w:rPr>
      <w:rFonts w:cs="Times New Roman"/>
      <w:color w:val="0000FF"/>
      <w:u w:val="single"/>
    </w:rPr>
  </w:style>
  <w:style w:type="paragraph" w:customStyle="1" w:styleId="StandardinTabelle">
    <w:name w:val="Standard in Tabelle"/>
    <w:basedOn w:val="Standard"/>
    <w:uiPriority w:val="99"/>
    <w:rsid w:val="00706C04"/>
    <w:pPr>
      <w:widowControl w:val="0"/>
      <w:spacing w:after="120" w:line="240" w:lineRule="exact"/>
      <w:ind w:left="2268"/>
    </w:pPr>
    <w:rPr>
      <w:rFonts w:eastAsia="Calibri"/>
      <w:sz w:val="20"/>
      <w:szCs w:val="20"/>
      <w:lang w:eastAsia="de-DE"/>
    </w:rPr>
  </w:style>
  <w:style w:type="paragraph" w:styleId="Sprechblasentext">
    <w:name w:val="Balloon Text"/>
    <w:basedOn w:val="Standard"/>
    <w:link w:val="SprechblasentextZchn"/>
    <w:semiHidden/>
    <w:rsid w:val="00706C04"/>
    <w:pPr>
      <w:spacing w:after="0" w:line="240" w:lineRule="auto"/>
    </w:pPr>
    <w:rPr>
      <w:rFonts w:ascii="Tahoma" w:hAnsi="Tahoma" w:cs="Tahoma"/>
      <w:sz w:val="16"/>
      <w:szCs w:val="16"/>
    </w:rPr>
  </w:style>
  <w:style w:type="character" w:customStyle="1" w:styleId="SprechblasentextZchn">
    <w:name w:val="Sprechblasentext Zchn"/>
    <w:link w:val="Sprechblasentext"/>
    <w:semiHidden/>
    <w:locked/>
    <w:rsid w:val="00706C04"/>
    <w:rPr>
      <w:rFonts w:ascii="Tahoma" w:hAnsi="Tahoma" w:cs="Tahoma"/>
      <w:sz w:val="16"/>
      <w:szCs w:val="16"/>
    </w:rPr>
  </w:style>
  <w:style w:type="paragraph" w:customStyle="1" w:styleId="KeinLeerraum1">
    <w:name w:val="Kein Leerraum1"/>
    <w:rsid w:val="00706C04"/>
    <w:rPr>
      <w:rFonts w:eastAsia="Times New Roman" w:cs="Calibri"/>
      <w:sz w:val="22"/>
      <w:szCs w:val="22"/>
      <w:lang w:eastAsia="en-US"/>
    </w:rPr>
  </w:style>
  <w:style w:type="character" w:styleId="Kommentarzeichen">
    <w:name w:val="annotation reference"/>
    <w:rsid w:val="00765398"/>
    <w:rPr>
      <w:sz w:val="16"/>
      <w:szCs w:val="16"/>
    </w:rPr>
  </w:style>
  <w:style w:type="paragraph" w:styleId="Kommentartext">
    <w:name w:val="annotation text"/>
    <w:basedOn w:val="Standard"/>
    <w:link w:val="KommentartextZchn"/>
    <w:rsid w:val="00765398"/>
    <w:rPr>
      <w:sz w:val="20"/>
      <w:szCs w:val="20"/>
    </w:rPr>
  </w:style>
  <w:style w:type="character" w:customStyle="1" w:styleId="KommentartextZchn">
    <w:name w:val="Kommentartext Zchn"/>
    <w:link w:val="Kommentartext"/>
    <w:rsid w:val="00765398"/>
    <w:rPr>
      <w:rFonts w:eastAsia="Times New Roman"/>
      <w:lang w:eastAsia="en-US"/>
    </w:rPr>
  </w:style>
  <w:style w:type="paragraph" w:styleId="Kommentarthema">
    <w:name w:val="annotation subject"/>
    <w:basedOn w:val="Kommentartext"/>
    <w:next w:val="Kommentartext"/>
    <w:link w:val="KommentarthemaZchn"/>
    <w:rsid w:val="00765398"/>
    <w:rPr>
      <w:b/>
      <w:bCs/>
    </w:rPr>
  </w:style>
  <w:style w:type="character" w:customStyle="1" w:styleId="KommentarthemaZchn">
    <w:name w:val="Kommentarthema Zchn"/>
    <w:link w:val="Kommentarthema"/>
    <w:rsid w:val="00765398"/>
    <w:rPr>
      <w:rFonts w:eastAsia="Times New Roman"/>
      <w:b/>
      <w:bCs/>
      <w:lang w:eastAsia="en-US"/>
    </w:rPr>
  </w:style>
  <w:style w:type="paragraph" w:styleId="Funotentext">
    <w:name w:val="footnote text"/>
    <w:basedOn w:val="Standard"/>
    <w:link w:val="FunotentextZchn"/>
    <w:rsid w:val="00562552"/>
    <w:rPr>
      <w:sz w:val="20"/>
      <w:szCs w:val="20"/>
    </w:rPr>
  </w:style>
  <w:style w:type="character" w:customStyle="1" w:styleId="FunotentextZchn">
    <w:name w:val="Fußnotentext Zchn"/>
    <w:link w:val="Funotentext"/>
    <w:rsid w:val="00562552"/>
    <w:rPr>
      <w:rFonts w:eastAsia="Times New Roman"/>
      <w:lang w:eastAsia="en-US"/>
    </w:rPr>
  </w:style>
  <w:style w:type="character" w:styleId="Funotenzeichen">
    <w:name w:val="footnote reference"/>
    <w:rsid w:val="00562552"/>
    <w:rPr>
      <w:vertAlign w:val="superscript"/>
    </w:rPr>
  </w:style>
  <w:style w:type="paragraph" w:styleId="Listenabsatz">
    <w:name w:val="List Paragraph"/>
    <w:basedOn w:val="Standard"/>
    <w:uiPriority w:val="34"/>
    <w:qFormat/>
    <w:rsid w:val="00515578"/>
    <w:pPr>
      <w:ind w:left="720"/>
      <w:contextualSpacing/>
    </w:pPr>
  </w:style>
  <w:style w:type="character" w:styleId="Hervorhebung">
    <w:name w:val="Emphasis"/>
    <w:basedOn w:val="Absatz-Standardschriftart"/>
    <w:uiPriority w:val="20"/>
    <w:qFormat/>
    <w:locked/>
    <w:rsid w:val="002D5BF0"/>
    <w:rPr>
      <w:b/>
      <w:bCs/>
      <w:i w:val="0"/>
      <w:iCs w:val="0"/>
    </w:rPr>
  </w:style>
  <w:style w:type="character" w:customStyle="1" w:styleId="fliesstextnormal1">
    <w:name w:val="fliesstextnormal1"/>
    <w:basedOn w:val="Absatz-Standardschriftart"/>
    <w:rsid w:val="001844FC"/>
    <w:rPr>
      <w:rFonts w:ascii="Arial" w:hAnsi="Arial" w:cs="Arial" w:hint="default"/>
    </w:rPr>
  </w:style>
  <w:style w:type="paragraph" w:styleId="Kopfzeile">
    <w:name w:val="header"/>
    <w:basedOn w:val="Standard"/>
    <w:link w:val="KopfzeileZchn"/>
    <w:rsid w:val="0003380C"/>
    <w:pPr>
      <w:tabs>
        <w:tab w:val="center" w:pos="4536"/>
        <w:tab w:val="right" w:pos="9072"/>
      </w:tabs>
      <w:spacing w:after="0" w:line="240" w:lineRule="auto"/>
    </w:pPr>
  </w:style>
  <w:style w:type="character" w:customStyle="1" w:styleId="KopfzeileZchn">
    <w:name w:val="Kopfzeile Zchn"/>
    <w:basedOn w:val="Absatz-Standardschriftart"/>
    <w:link w:val="Kopfzeile"/>
    <w:rsid w:val="0003380C"/>
    <w:rPr>
      <w:rFonts w:eastAsia="Times New Roman"/>
      <w:sz w:val="22"/>
      <w:szCs w:val="22"/>
      <w:lang w:eastAsia="en-US"/>
    </w:rPr>
  </w:style>
  <w:style w:type="paragraph" w:styleId="Fuzeile">
    <w:name w:val="footer"/>
    <w:basedOn w:val="Standard"/>
    <w:link w:val="FuzeileZchn"/>
    <w:rsid w:val="0003380C"/>
    <w:pPr>
      <w:tabs>
        <w:tab w:val="center" w:pos="4536"/>
        <w:tab w:val="right" w:pos="9072"/>
      </w:tabs>
      <w:spacing w:after="0" w:line="240" w:lineRule="auto"/>
    </w:pPr>
  </w:style>
  <w:style w:type="character" w:customStyle="1" w:styleId="FuzeileZchn">
    <w:name w:val="Fußzeile Zchn"/>
    <w:basedOn w:val="Absatz-Standardschriftart"/>
    <w:link w:val="Fuzeile"/>
    <w:rsid w:val="0003380C"/>
    <w:rPr>
      <w:rFonts w:eastAsia="Times New Roman"/>
      <w:sz w:val="22"/>
      <w:szCs w:val="22"/>
      <w:lang w:eastAsia="en-US"/>
    </w:rPr>
  </w:style>
  <w:style w:type="paragraph" w:styleId="KeinLeerraum">
    <w:name w:val="No Spacing"/>
    <w:uiPriority w:val="1"/>
    <w:qFormat/>
    <w:rsid w:val="00E94CEB"/>
    <w:rPr>
      <w:rFonts w:eastAsia="Times New Roman"/>
      <w:sz w:val="22"/>
      <w:szCs w:val="22"/>
      <w:lang w:eastAsia="en-US"/>
    </w:rPr>
  </w:style>
  <w:style w:type="character" w:customStyle="1" w:styleId="licensetplattr">
    <w:name w:val="licensetpl_attr"/>
    <w:basedOn w:val="Absatz-Standardschriftart"/>
    <w:rsid w:val="00E06906"/>
  </w:style>
  <w:style w:type="character" w:customStyle="1" w:styleId="plainlinks">
    <w:name w:val="plainlinks"/>
    <w:basedOn w:val="Absatz-Standardschriftart"/>
    <w:rsid w:val="00E06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805</Words>
  <Characters>6506</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Materialienkommissionen K 467 und K 468 - Best Practice Beispiele</vt:lpstr>
    </vt:vector>
  </TitlesOfParts>
  <Company>privat</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Materialienkommissionen K 467 und K 468 - Best Practice Beispiele</dc:title>
  <dc:creator>RS</dc:creator>
  <cp:lastModifiedBy>Programmadministrator</cp:lastModifiedBy>
  <cp:revision>5</cp:revision>
  <cp:lastPrinted>2014-05-25T15:29:00Z</cp:lastPrinted>
  <dcterms:created xsi:type="dcterms:W3CDTF">2014-07-08T19:53:00Z</dcterms:created>
  <dcterms:modified xsi:type="dcterms:W3CDTF">2014-07-09T09:42:00Z</dcterms:modified>
</cp:coreProperties>
</file>